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98" w:rsidRPr="00905C1A" w:rsidRDefault="00905C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45098" w:rsidRPr="00905C1A" w:rsidRDefault="00905C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проведения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региональных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тематических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мероприятий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br/>
        <w:t>по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профилактике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заболеваний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поддержке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здорового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образа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жизни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8172E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C45098" w:rsidRPr="00905C1A" w:rsidRDefault="00C450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0"/>
        <w:tblW w:w="2169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560"/>
        <w:gridCol w:w="2976"/>
        <w:gridCol w:w="7655"/>
        <w:gridCol w:w="5953"/>
        <w:gridCol w:w="2998"/>
      </w:tblGrid>
      <w:tr w:rsidR="00C45098" w:rsidRPr="00905C1A" w:rsidTr="00B91F39">
        <w:trPr>
          <w:trHeight w:val="20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</w:t>
            </w:r>
            <w:r w:rsidR="004767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тезисы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C8389F" w:rsidRPr="00905C1A" w:rsidTr="00C8389F">
        <w:trPr>
          <w:trHeight w:val="115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 – 12 января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8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продвижения активного образа жизни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инфографики по теме</w:t>
            </w:r>
            <w:bookmarkStart w:id="1" w:name="_Hlk153464315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bookmarkEnd w:id="1"/>
          <w:p w:rsidR="00C8389F" w:rsidRPr="00C8389F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Физическая активность продлевает жизнь. Благодаря достаточной физической активности снижается смертность от всех причин.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Всемирная организация здравоохранения (ВОЗ) рекомендует не менее 150 минут умеренной физической активности или 75 минут интенсивной физической активности в неделю.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В настоящее время существует большое количество научных исследований о связи между характеристиками физической активности и улучшением здоровья сердечно-сосудистой системы.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Низкая физическая активность является одним из основных факторов риска развития заболеваний и преждевременной смерти.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У людей с низкой физической активностью на 33% выше риск ранней смертности по сравнению с теми, кто уделяет достаточно времени физической активности. Кроме того, при низкой физической активности увеличивается риск развития онкологических заболеваний. Например, вероятность рака молочной железы увеличивается на 21%.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Повышение уровня физической активности у людей сокращает риск депрессии.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Повышение физической активность является профилактикой старения. </w:t>
            </w:r>
          </w:p>
          <w:p w:rsidR="00C8389F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89F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89F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активности</w:t>
            </w:r>
          </w:p>
        </w:tc>
      </w:tr>
      <w:tr w:rsidR="00C8389F" w:rsidRPr="00905C1A" w:rsidTr="00B91F39">
        <w:trPr>
          <w:trHeight w:val="11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D0028A" w:rsidRDefault="00C8389F" w:rsidP="00C8389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B86DAA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lk153464323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профилактических бесед с родителями и их детьми на тему профилактики детского травматизма зимой;</w:t>
            </w:r>
          </w:p>
          <w:p w:rsidR="00C8389F" w:rsidRPr="00C8389F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33C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травматизма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зимой</w:t>
            </w:r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акций и мероприятий для детей и подростков, направленных на популяризацию активного образа жизни.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1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D0028A" w:rsidRDefault="00C8389F" w:rsidP="00C8389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1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D0028A" w:rsidRDefault="00C8389F" w:rsidP="00C8389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450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533CB0" w:rsidRPr="0047696B" w:rsidRDefault="00C8389F" w:rsidP="007E2FAC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9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публикаций по теме </w:t>
            </w:r>
            <w:r w:rsidRPr="004769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4769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3" w:name="_Hlk185516659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–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Неделя популяризации подсчета калорий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DC7259" w:rsidRDefault="00DC7259" w:rsidP="00DC725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C838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Пища представляет собой «упакованную» энергию, которая в процессе обмена веществ высвобождается в организме. Эта энергия может расходоваться на работу органов и систем, физическую активность и др. В противном случае потребленная энергия </w:t>
            </w:r>
            <w:r w:rsidRPr="00C838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накапливается в виде запасов жировой ткани.</w:t>
            </w:r>
          </w:p>
          <w:p w:rsidR="00C8389F" w:rsidRP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C8389F">
              <w:rPr>
                <w:rFonts w:ascii="Times New Roman" w:eastAsia="Times New Roman" w:hAnsi="Times New Roman" w:cs="Times New Roman"/>
                <w:sz w:val="28"/>
                <w:szCs w:val="28"/>
              </w:rPr>
              <w:t>Нерациональное питание с избыточной энергоемкостью пищи, низкая физическая активность и сидячий образ жизни – главные факторы роста распространенности абдоминального и генерализованного ожирения.</w:t>
            </w:r>
          </w:p>
          <w:p w:rsidR="00C8389F" w:rsidRPr="00905C1A" w:rsidRDefault="00C8389F" w:rsidP="00C8389F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акцентом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онтроля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энергетического баланса</w:t>
            </w:r>
          </w:p>
        </w:tc>
      </w:tr>
      <w:bookmarkEnd w:id="3"/>
      <w:tr w:rsidR="00C8389F" w:rsidRPr="00905C1A" w:rsidTr="00B91F39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иками региона, публичные лекции;</w:t>
            </w:r>
          </w:p>
          <w:p w:rsidR="00C8389F" w:rsidRPr="00905C1A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_Hlk18551667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="00250F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консультаций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подсчета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калорий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пище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массы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тела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bookmarkEnd w:id="4"/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83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905C1A" w:rsidRDefault="00C8389F" w:rsidP="00C8389F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50F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40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C26F1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F1">
              <w:rPr>
                <w:rFonts w:ascii="Times New Roman" w:eastAsia="Times New Roman" w:hAnsi="Times New Roman" w:cs="Times New Roman"/>
                <w:sz w:val="28"/>
                <w:szCs w:val="28"/>
              </w:rPr>
              <w:t>20 – 26 января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F1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неинфекционных заболеваний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Хронические неинфекционные заболевания (ХНИЗ) являются основной причиной инвалидности и преждевременной смертности населения Российской Федерации. На долю смертей от ХНИЗ приходится порядка 70% всех случаев, из которых более 40% являются преждевременными.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Согласно определению ВОЗ, ХНИЗ – это болезни, характеризующиеся продолжительным течением и являющиеся результатом воздействия комбинации генетических, физиологических, экологических и поведенческих факторов.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К основным типам ХНИЗ относятся болезни системы кровообращения, злокачественные новообразования, болезни органов дыхания и сахарный диабет.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- 50% вклада в развитие ХНИЗ вносят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основные 7 факторов риска: курение, нездоровое питание, низкая физическая 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активность, высокое потребление алкоголя, повышенный уровень артериального давления, повышенный уровень холестерина в крови, ожирение.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Очевидно, что самым действенным методом профилактики развития ХНИЗ является соблюдение принципов здорового питания, повышение физической активности и отказ от вредных привычек.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Важнейшую роль в профилактике заболеваний играет контроль за состоянием здоровья, регулярное прохождение профилактических медицинских осмотров и диспансеризации.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Основные рекомендации для профилактики заболеваний: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Знать свои показатели, характеризующие здоровье (уровень холестерина в крови, уровень артериального давления, уровень глюкозы в крови, индекс массы тела, окружность талии);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Регулярно проходить профилактические медицинские осмотры и диспансеризацию;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Правильно питаться: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1) Ограничить потребление соли (до 5 г/сутки – 1 чайная ложка без верха);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2) Увеличить потребление фруктов и овощей (не менее 400–500 гр. в день – 5 порций);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3) Увеличить потребление продуктов из цельного зерна, орехов, бобовых для обеспечения организма клетчаткой;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4) Снизить потребление насыщенных жиров. Рацион должен содержать достаточное количество растительных масел (20–30 г/сутки), обеспечивающих организм полиненасыщенными жирными кислотами (рыба не менее 2 раз в неделю, желательно жирных сортов);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5) Ограничить потребление продуктов, содержащих добавленный сахар (сладкие газированные напитки и. сладости).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4. Не курить;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5. Отказаться от чрезмерного потребления спиртных напитков;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6. Быть физически активным: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1) Взрослые люди должны уделять не менее 150 минут в неделю занятиям средней 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интенсивности или не менее 75 минут в неделю занятиям высокой интенсивности;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2) Каждое занятие должно продолжаться не менее 10 минут;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3) Увеличение длительности занятий средней интенсивности до 300 минут в неделю или до 150 минут в неделю высокой интенсивности необходимо для того, чтобы получить дополнительные преимущества для здоровья;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4) Необходимо чередовать анаэробные и аэробные нагрузки (аэробные нагрузки – 5-7 раз в неделю, анаэробные нагрузки – 2-3 раза в неделю).</w:t>
            </w:r>
          </w:p>
          <w:p w:rsidR="00C8389F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осведомленности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ХНИЗ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факторах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риска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</w:p>
        </w:tc>
      </w:tr>
      <w:tr w:rsidR="00C8389F" w:rsidRPr="00905C1A" w:rsidTr="00B91F39">
        <w:trPr>
          <w:trHeight w:val="40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C26F1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C26F1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2C26F1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школ здоровья на тему профилактики ХНИЗ.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40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C26F1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C26F1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D451C4" w:rsidRDefault="00C8389F" w:rsidP="00C8389F">
            <w:pPr>
              <w:pStyle w:val="a5"/>
              <w:numPr>
                <w:ilvl w:val="0"/>
                <w:numId w:val="5"/>
              </w:numPr>
              <w:spacing w:line="240" w:lineRule="auto"/>
              <w:ind w:left="121" w:right="113" w:firstLine="23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26F1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  <w:p w:rsidR="00D451C4" w:rsidRPr="002C26F1" w:rsidRDefault="00D451C4" w:rsidP="00D451C4">
            <w:pPr>
              <w:pStyle w:val="a5"/>
              <w:spacing w:line="240" w:lineRule="auto"/>
              <w:ind w:left="36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40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C26F1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C26F1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50F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C26F1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 января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05356">
              <w:rPr>
                <w:rFonts w:ascii="Times New Roman" w:eastAsia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356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употребления наркотических средств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Распространение употребления наркотиков и наркозависимости - одна из самых серьезных проблем современного общества.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Наркотики – это вещества, способные оказывать воздействие на нервную систему и вызывать изменение сознания человека.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 w:rsidR="00765099"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t>Все наркотики участвуют в химических процессах, происходящих в головном мозге, изменяют их и приводят к развитию зависимости – необходимости постоянно принимать психоактивное вещество.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Наркомания – это непреодолимое влечение к психоактивному веществу. Основной признак развития наркомании: привыкание к наркотику, необходимость увеличивать дозу и частоту приема, появление физической зависимости от наркотика – появление абстинентного синдрома, или «ломки», в отсутствие очередной дозы.</w:t>
            </w:r>
          </w:p>
          <w:p w:rsidR="00C8389F" w:rsidRPr="004F75B3" w:rsidRDefault="00765099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-</w:t>
            </w:r>
            <w:r w:rsidR="00C8389F"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t>Все психоактивные вещества – яды, из-за гибели клеток мозга у наркомана нарушается мышление, снижается интеллект и память.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</w:t>
            </w:r>
          </w:p>
          <w:p w:rsidR="00765099" w:rsidRPr="00765099" w:rsidRDefault="00765099" w:rsidP="00765099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- </w:t>
            </w:r>
            <w:r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Употребление наркотиков вызывает изменения психики, аналогичные появляющимся при шизофрении: замкнутость, обеднение эмоциональных реакций, </w:t>
            </w:r>
            <w:r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расстройства восприятия, двигательные нарушения.</w:t>
            </w:r>
          </w:p>
          <w:p w:rsidR="00765099" w:rsidRPr="00765099" w:rsidRDefault="00765099" w:rsidP="00765099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t>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Кроме того, из-за пользования общими шприцами и частого отсутствия половой гигиены наркоманы нередко заражают друг друга гепатитом В и С, сифилисом и ВИЧ- инфекцией.</w:t>
            </w:r>
          </w:p>
          <w:p w:rsidR="00765099" w:rsidRPr="00765099" w:rsidRDefault="00765099" w:rsidP="00765099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t>Среди наркоманов большинство – молодые люди, в основном не старше 35 лет. Приобщение к наркотикам у большинства происходит «за компанию», из-за желания казаться старше, для «борьбы с проблемами» или для получения острых ощущений.</w:t>
            </w:r>
          </w:p>
          <w:p w:rsidR="00765099" w:rsidRPr="00765099" w:rsidRDefault="00765099" w:rsidP="00765099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t>Наркоман лишается большинства своих социальных контактов. Из-за нарушения эмоционально-личностной сферы он становится неинтересен бывшим друзьям, а основной предмет его собственных интересов - поиск и употребление очередной дозы.</w:t>
            </w:r>
          </w:p>
          <w:p w:rsidR="00C8389F" w:rsidRPr="004F75B3" w:rsidRDefault="00765099" w:rsidP="007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t>Гибель от употребления наркотиков наступает очень быстро, что приводит к увеличению смертности среди молодежи.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Повышение обращаемости граждан с зависимостями в медицинские организация по вопросам здорового образа жизни, а также повышение информированности населения об опасности употребления наркотических средств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2C26F1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в образовательных организациях семинаров/лекций/классных часов на тему опасности употребления наркотических средств (школы,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ссузы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вузы);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бесед с обучающимися и их родителями по теме; 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бесед с родителями обучающихся о важности сохранения психического здоровья подростка.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Default="00C8389F" w:rsidP="00C8389F">
            <w:pPr>
              <w:pStyle w:val="a5"/>
              <w:numPr>
                <w:ilvl w:val="0"/>
                <w:numId w:val="5"/>
              </w:numPr>
              <w:spacing w:line="240" w:lineRule="auto"/>
              <w:ind w:left="121" w:right="113" w:firstLine="2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08BF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8D08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65099" w:rsidRPr="00765099" w:rsidRDefault="00765099" w:rsidP="0076509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650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8D08B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8BF">
              <w:rPr>
                <w:rFonts w:ascii="Times New Roman" w:eastAsia="Times New Roman" w:hAnsi="Times New Roman" w:cs="Times New Roman"/>
                <w:sz w:val="28"/>
                <w:szCs w:val="28"/>
              </w:rPr>
              <w:t>3 – 9 февраля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8BF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онкологических заболеваний (в честь Всемирного дня борьбы против рака 4 февраля)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C8389F" w:rsidRPr="00E93D92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2B303D" w:rsidRDefault="00C8389F" w:rsidP="00C8389F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Диагностировать онкологические заболевания возможно с помощью регулярных профосмотров и диспансеризации. 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- Лучшей профилактикой заболеваний является ведение здорового образа жизни, а именно: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1.Отказ от табака;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2. Приверженность правильному питанию;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3. Поддержание массы тела и борьба с ожирением;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4.Регулярные физические нагрузки.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- Раннее выявление онкологических заболеваний позволяет оказать наиболее эффективной лечение.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- Многие факторы риска относятся к поведенческим и могут быть скорректированы.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Курение – важнейший фактор риска 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онкологических заболеваний.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возрасте 50 лет и старше необходим регулярный иммунохимический анализ кала на скрытую кровь и/или колоноскопия. 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Женщинам после 30 лет необходимо ежегодное прохождение скрининга на рак и предраковые поражения шейки матки у гинеколога.</w:t>
            </w:r>
          </w:p>
          <w:p w:rsidR="00C8389F" w:rsidRPr="004F75B3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B303D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Повышение информированности пациентов и членов их семей о </w:t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способах профилактики</w:t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возникновения первичных онкологических заболеваний и их рецидивов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2C26F1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8D08BF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A220DC" w:rsidRDefault="00C8389F" w:rsidP="00C8389F">
            <w:pPr>
              <w:pStyle w:val="a5"/>
              <w:numPr>
                <w:ilvl w:val="0"/>
                <w:numId w:val="5"/>
              </w:numPr>
              <w:spacing w:line="240" w:lineRule="auto"/>
              <w:ind w:left="121" w:right="262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0DC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A22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A0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B303D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10 – 16 февраля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осведомленности </w:t>
            </w:r>
            <w:r w:rsid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о заболеваниях сердца (в честь международного дня осведомленности</w:t>
            </w:r>
            <w:r w:rsid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пороках сердца 14 февраля)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C8389F" w:rsidRPr="00905C1A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- Борьба с сердечно-сосудистыми заболеваниями совместно с развитием системы первичной медико-санитарной помощи являются основными резервами увеличения продолжительности жизни.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- Сердце – важнейший орган нашего тела. От состояния сердечно-сосудистой системы напрямую зависит здоровье и продолжительность жизни человека. Беречь сердце необходимо смолоду.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- Необходимо сохранять умеренную физическую активность в объеме не менее 150 минут в неделю, рационально питаться, а также контролировать артериальное давление и ритм сердца, липидный профиль.</w:t>
            </w:r>
          </w:p>
          <w:p w:rsidR="00C8389F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- Измерьте артериальное давление себе и своим близким, это может спасти жизнь.</w:t>
            </w:r>
          </w:p>
          <w:p w:rsidR="00BA0D93" w:rsidRPr="00BA0D9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Диагностировать сердечно-сосудистые заболевания возможно с помощью регулярных профилактических медицинских осмотров и диспансеризации. </w:t>
            </w:r>
          </w:p>
          <w:p w:rsidR="00BA0D93" w:rsidRPr="00BA0D9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Лучшей профилактикой заболеваний является ведение здорового образа жизни, а именно:</w:t>
            </w:r>
          </w:p>
          <w:p w:rsidR="00BA0D93" w:rsidRPr="00BA0D9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 от вредных привычек;</w:t>
            </w:r>
          </w:p>
          <w:p w:rsidR="00BA0D9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Приверженность правильному здоровому питанию;</w:t>
            </w:r>
          </w:p>
          <w:p w:rsidR="00BA0D93" w:rsidRPr="00BA0D9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Поддержание массы тела и борьба с ожирением;</w:t>
            </w:r>
          </w:p>
          <w:p w:rsidR="00BA0D93" w:rsidRPr="00BA0D9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Регулярные физические нагрузки.</w:t>
            </w:r>
          </w:p>
          <w:p w:rsidR="00BA0D93" w:rsidRPr="00BA0D9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Раннее выявление сердечно-сосудистых заболеваний позволяет оказать наиболее эффективной лечение.</w:t>
            </w:r>
          </w:p>
          <w:p w:rsidR="00BA0D93" w:rsidRPr="00BA0D9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Многие факторы риска относятся к поведенческим и могут быть скорректированы.</w:t>
            </w:r>
          </w:p>
          <w:p w:rsidR="00BA0D93" w:rsidRPr="00BA0D9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Курение – фактор риска сердечно-сосудистых заболеваний.</w:t>
            </w:r>
          </w:p>
          <w:p w:rsidR="00BA0D93" w:rsidRPr="00BA0D9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Приверженность к терапии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обязательна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(в случае, если пациенту назначена медикаментозная терапия)</w:t>
            </w:r>
          </w:p>
          <w:p w:rsidR="00BA0D93" w:rsidRPr="00BA0D9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- Обязательное посещение врача согласно ранее оговоренному графику (диспансерное наблюдение)</w:t>
            </w:r>
          </w:p>
          <w:p w:rsidR="00BA0D93" w:rsidRPr="004F75B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Алгоритмы действий при острых состояниях (инфаркт, инсульт)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3F2092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 информированности и мотивированности по вопросу профилактики, диагностики и лечения заболеваний сердца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приверженности граждан лекарственной терапии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а также </w:t>
            </w: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охвата профилактическим консультирование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2C26F1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4F75B3" w:rsidRDefault="00C8389F" w:rsidP="00C8389F">
            <w:pPr>
              <w:pStyle w:val="a5"/>
              <w:numPr>
                <w:ilvl w:val="0"/>
                <w:numId w:val="6"/>
              </w:numPr>
              <w:spacing w:line="240" w:lineRule="auto"/>
              <w:ind w:left="121" w:right="113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2B303D" w:rsidRDefault="00C8389F" w:rsidP="00C8389F">
            <w:pPr>
              <w:pStyle w:val="a5"/>
              <w:spacing w:line="240" w:lineRule="auto"/>
              <w:ind w:left="121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A0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BA0D93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41C5" w:rsidRPr="00905C1A" w:rsidTr="003841C5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1C5" w:rsidRPr="00063872" w:rsidRDefault="003841C5" w:rsidP="003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1C5" w:rsidRPr="00063872" w:rsidRDefault="003841C5" w:rsidP="003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>17 – 23 февраля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1C5" w:rsidRPr="00063872" w:rsidRDefault="003841C5" w:rsidP="003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</w:t>
            </w:r>
            <w:r w:rsidR="00517E3F"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сохранения мужского здоровья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41C5" w:rsidRPr="00063872" w:rsidRDefault="003841C5" w:rsidP="003841C5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3841C5" w:rsidRPr="00063872" w:rsidRDefault="003841C5" w:rsidP="003841C5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841C5" w:rsidRPr="00063872" w:rsidRDefault="003841C5" w:rsidP="003841C5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 w:rsidR="00517E3F"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841C5" w:rsidRPr="00063872" w:rsidRDefault="003841C5" w:rsidP="00517E3F">
            <w:pPr>
              <w:ind w:left="12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E3F" w:rsidRPr="00FB3223" w:rsidRDefault="00517E3F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Систематически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проходить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обследование у врача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(в том числе в рамках диспансерного наблюдения)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517E3F" w:rsidRPr="00FB3223" w:rsidRDefault="00517E3F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 случае, если отсутствуют жалобы – необходимо регулярно проходить профилактические осмотры и диспансеризацию (в т.ч. с целью оценки репродуктивного здоровья), которые позволяют выявить факторы риска и заболевания.</w:t>
            </w:r>
          </w:p>
          <w:p w:rsidR="00517E3F" w:rsidRPr="00FB3223" w:rsidRDefault="00517E3F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Ведите здоровый образ жизни, а именно:</w:t>
            </w:r>
          </w:p>
          <w:p w:rsidR="00517E3F" w:rsidRPr="00FB3223" w:rsidRDefault="00517E3F" w:rsidP="00063872">
            <w:pPr>
              <w:pStyle w:val="a5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Откажитесь от вредных привычек, в том числе курения и чрезмерного потребления алкоголя </w:t>
            </w:r>
          </w:p>
          <w:p w:rsidR="00517E3F" w:rsidRPr="00FB3223" w:rsidRDefault="00517E3F" w:rsidP="00063872">
            <w:pPr>
              <w:pStyle w:val="a5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>Чрезмерное употребление алкоголя может привести к повреждению печени, онкологическим и сердечно-сосудистым заболеваниям. Также оно может влиять на взаимоотношения с семьей и окружающими.</w:t>
            </w:r>
          </w:p>
          <w:p w:rsidR="00517E3F" w:rsidRPr="00FB3223" w:rsidRDefault="00517E3F" w:rsidP="00063872">
            <w:pPr>
              <w:pStyle w:val="a5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Курение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может привести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онкологическим, бронхолегочным, сердечно-сосудистым заболеваниям и инсульту, вызывает импотенцию. Отказ от курения является одной из лучших мер, которые вы можете предпринять для охраны своего здоровья ― в течение 2-12 недель функция легких улучшается, а в течение года риск развития сердечно-сосудистых заболеваний снижается в два раза по сравнению с уровнем риска у курильщиков.</w:t>
            </w:r>
          </w:p>
          <w:p w:rsidR="00517E3F" w:rsidRPr="00FB3223" w:rsidRDefault="00517E3F" w:rsidP="00063872">
            <w:pPr>
              <w:pStyle w:val="a5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Придерживайтесь принципов правильного здорового питания. 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Употребление здоровой пищи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помогает контролировать массу тела, а значит предупреждает ожирение, снижает риски развития сахарного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диабета и многих 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других болезней. 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Рекомендуется увеличить ежедневное потребление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фруктов, овощей, бобовых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цельнозерновых</w:t>
            </w:r>
            <w:proofErr w:type="spellEnd"/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продуктов. 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Включить в рацион орехи. Необходимо ограничить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потребление соли до 1 чайной ложки в день. Потребление сахара должно составлять не более 5% от общего потребления калорий, а насыщенных жиров – не более 10% от общего потребления калорий.</w:t>
            </w:r>
          </w:p>
          <w:p w:rsidR="003841C5" w:rsidRPr="00517E3F" w:rsidRDefault="00063872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517E3F"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Увеличивайте</w:t>
            </w:r>
            <w:r w:rsidR="00517E3F"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свою физическую активность. Физическая активность помогает вам поддерживать здоровый вес, снижает риск сердечно-сосудистых заболеваний, инсульта, диабета и рака, а также помогает бороться с депрессией. Взрослый человек должен заниматься физической активностью средней интенсивности не менее </w:t>
            </w:r>
            <w:r w:rsidR="00517E3F"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 минут ежедневно.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872" w:rsidRPr="00FB3223" w:rsidRDefault="00063872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Повышение информированности </w:t>
            </w:r>
            <w:r w:rsidRPr="00FB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мужского населения</w:t>
            </w:r>
            <w:r w:rsidRPr="00FB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важности диспансеризации и профосмотров</w:t>
            </w:r>
            <w:r w:rsidRPr="00FB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, о их роли в профилактике ХНИЗ</w:t>
            </w:r>
          </w:p>
          <w:p w:rsidR="00063872" w:rsidRPr="00FB3223" w:rsidRDefault="00063872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841C5" w:rsidRPr="003841C5" w:rsidRDefault="00063872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Привлечение внимания мужского населения к важности сохранения своего здоровья и своевременного прохождения профилактических обследований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B86E3E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517E3F" w:rsidRPr="00FB3223" w:rsidRDefault="00517E3F" w:rsidP="00517E3F">
            <w:pPr>
              <w:pStyle w:val="a5"/>
              <w:numPr>
                <w:ilvl w:val="0"/>
                <w:numId w:val="4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диспансеризации и профосмотров организованных коллективов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517E3F" w:rsidRPr="00FB3223" w:rsidRDefault="00517E3F" w:rsidP="00517E3F">
            <w:pPr>
              <w:pStyle w:val="a5"/>
              <w:numPr>
                <w:ilvl w:val="0"/>
                <w:numId w:val="4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выездных профилактических акций и профосмотров.</w:t>
            </w:r>
          </w:p>
          <w:p w:rsidR="00C8389F" w:rsidRPr="00905C1A" w:rsidRDefault="00C8389F" w:rsidP="00C8389F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063872" w:rsidRDefault="00C8389F" w:rsidP="00C8389F">
            <w:pPr>
              <w:pStyle w:val="a5"/>
              <w:numPr>
                <w:ilvl w:val="0"/>
                <w:numId w:val="6"/>
              </w:numPr>
              <w:spacing w:line="240" w:lineRule="auto"/>
              <w:ind w:left="121" w:right="113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63872" w:rsidRDefault="00063872" w:rsidP="0006387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3872" w:rsidRPr="00063872" w:rsidRDefault="00063872" w:rsidP="0006387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84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AB67BB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7BB">
              <w:rPr>
                <w:rFonts w:ascii="Times New Roman" w:eastAsia="Times New Roman" w:hAnsi="Times New Roman" w:cs="Times New Roman"/>
                <w:sz w:val="28"/>
                <w:szCs w:val="28"/>
              </w:rPr>
              <w:t>24 февраля – 2 марта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поддержания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67BB">
              <w:rPr>
                <w:rFonts w:ascii="Times New Roman" w:eastAsia="Times New Roman" w:hAnsi="Times New Roman" w:cs="Times New Roman"/>
                <w:sz w:val="28"/>
                <w:szCs w:val="28"/>
              </w:rPr>
              <w:t>и укрепления иммунитета (в честь Всемирного дня иммунитета 1 марта)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3841C5" w:rsidRDefault="00C8389F" w:rsidP="003841C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Известно, что предназначение иммунной системы организма – охрана организма от воздействия болезнетворных микроорганизмов и вирусов, причем не только от микробов и паразитов, но и от выходящих из-под контроля клеток собственного организма.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Что неблагоприятно влияет на иммунитет: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1. Неправильный образ жизни (употребление алкоголя, курение, малое количество физической активности);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2. Стрессы, депрессивное состояние, повышенная раздражительность, усталость и плохой сон;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3. Окружающая среда;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4. Неправильное питание.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Иммунная защита организма напрямую зависит от того, что мы едим. Белковая пища обеспечивает организм необходимыми аминокислотами для образования антител и других агентов иммунитета. Жиры нужны для построения иммунных клеток, а углеводы дают 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энергию для функционирования иммунной системы.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Существуют продукты, которые способны укрепить защитные функции организма – лимон, имбирь, зеленый чай, фрукты, каши из цельного зерна, кисломолочные продукты, ягоды, миндаль.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Людям в возрасте 65 лет и старше желательно сделать вакцину от пневмококка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C6591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Информирование населения о важности поддержания иммунитета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роли вакцинации в профилактике заболеваний</w:t>
            </w:r>
          </w:p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8E32C5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3F2092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бесед с родителями о способах профилактики инфекционных заболеваний у детей;</w:t>
            </w:r>
          </w:p>
          <w:p w:rsidR="00C8389F" w:rsidRPr="008E32C5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бесед с родителями о важности вакцинации детей;</w:t>
            </w:r>
          </w:p>
          <w:p w:rsidR="00C8389F" w:rsidRPr="008E32C5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Раздача на родительских собраниях памяток и листовок о важности вакцинации детей;</w:t>
            </w:r>
          </w:p>
          <w:p w:rsidR="00C8389F" w:rsidRPr="00B86E3E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Раздача на родительских собраниях памяток и листовок о способах профилактики инфекционных заболеваний у детей.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D451C4" w:rsidRDefault="00C8389F" w:rsidP="00C8389F">
            <w:pPr>
              <w:pStyle w:val="a5"/>
              <w:numPr>
                <w:ilvl w:val="0"/>
                <w:numId w:val="6"/>
              </w:numPr>
              <w:spacing w:line="240" w:lineRule="auto"/>
              <w:ind w:left="121" w:right="113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451C4" w:rsidRPr="003841C5" w:rsidRDefault="00D451C4" w:rsidP="00D451C4">
            <w:pPr>
              <w:pStyle w:val="a5"/>
              <w:spacing w:line="240" w:lineRule="auto"/>
              <w:ind w:left="121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841C5" w:rsidRPr="002B303D" w:rsidRDefault="003841C5" w:rsidP="003841C5">
            <w:pPr>
              <w:pStyle w:val="a5"/>
              <w:spacing w:line="240" w:lineRule="auto"/>
              <w:ind w:left="121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84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8E32C5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2C5">
              <w:rPr>
                <w:rFonts w:ascii="Times New Roman" w:eastAsia="Times New Roman" w:hAnsi="Times New Roman" w:cs="Times New Roman"/>
                <w:sz w:val="28"/>
                <w:szCs w:val="28"/>
              </w:rPr>
              <w:t>3 – 9 марта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2C5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ответственного отношения к репродуктивному здоровью и здоровой беременности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7972C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2C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</w:p>
          <w:p w:rsidR="00C8389F" w:rsidRPr="007972C1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7972C1" w:rsidRDefault="00C8389F" w:rsidP="00C8389F">
            <w:pPr>
              <w:pStyle w:val="a5"/>
              <w:numPr>
                <w:ilvl w:val="0"/>
                <w:numId w:val="1"/>
              </w:numPr>
              <w:spacing w:line="240" w:lineRule="auto"/>
              <w:ind w:right="113" w:hanging="5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Семинары для медицинских специалистов по теме.</w:t>
            </w:r>
          </w:p>
          <w:p w:rsidR="00C8389F" w:rsidRPr="00905C1A" w:rsidRDefault="00C8389F" w:rsidP="00DB108A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Здоровое питание, достаточная физическая активность, отказ от табака и алкоголя - залог сохранения репродуктивного здоровья на долгие годы.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Курение и употребление алкоголя женщиной во время беременности увеличивает риск мертворождения.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Существуют различные безопасные средства контрацепции для женщин от нежелательной беременности, но не все они защищают от заболеваний, передающихся половым путем.</w:t>
            </w:r>
          </w:p>
          <w:p w:rsidR="00C8389F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Необходимо проходить профилактические осмотры у медицинских специалистов (гинекологов для женщин и урологов для мужчин) регулярно, что позволит предотвратить появление и развитие многих заболеваний на ранней стадии, даже при отсутствии жалоб.</w:t>
            </w:r>
          </w:p>
          <w:p w:rsidR="00DB108A" w:rsidRPr="004F75B3" w:rsidRDefault="00DB108A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B108A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DB108A">
              <w:rPr>
                <w:rFonts w:ascii="Times New Roman" w:eastAsia="Times New Roman" w:hAnsi="Times New Roman" w:cs="Times New Roman"/>
                <w:sz w:val="28"/>
                <w:szCs w:val="24"/>
              </w:rPr>
              <w:t>Регулярно проходить диспансеризацию мужчин и женщин репродуктивного возраста с целью оценки репродуктивного здоровья.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Во время планирования беременности женщине необходимо восполнить все дефициты в организме, придерживаться принципов здорового питания до и во время беременности, чтобы она проходила комфортно и родился здоровый малыш.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Физическая активность во время беременности улучшает здоровье матери и ребенка, при этом должна быть разумной и согласно рекомендациям врача.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- Во время беременности потребности женщин в йоде значительно возрастают. Там, где сплошное йодирование соли не проводится, беременные и кормящие женщины, а также дети в возрасте до двух лет могут не получать йодированную соль в достаточном количестве. Йод необходим для профилактики </w:t>
            </w:r>
            <w:proofErr w:type="spellStart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йододефицита</w:t>
            </w:r>
            <w:proofErr w:type="spellEnd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нарушений </w:t>
            </w:r>
            <w:proofErr w:type="spellStart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нейрогенеза</w:t>
            </w:r>
            <w:proofErr w:type="spellEnd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у плода, для здорового развития мозга детей во время внутриутробного развития и в раннем возрасте. Женщинам, планирующим беременность (на </w:t>
            </w:r>
            <w:proofErr w:type="spellStart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прегравидарном</w:t>
            </w:r>
            <w:proofErr w:type="spellEnd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этапе), за 2-3 месяца до наступления беременности и на протяжении всей беременности рекомендуется пероральный прием препаратов йода (калия йодида) в дозе 200 мкг в день.</w:t>
            </w:r>
          </w:p>
          <w:p w:rsidR="00C8389F" w:rsidRDefault="00C8389F" w:rsidP="00527F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DB108A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Женщине, планирующей беременность (на </w:t>
            </w:r>
            <w:proofErr w:type="spellStart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прегравидарном</w:t>
            </w:r>
            <w:proofErr w:type="spellEnd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этапе), за 2-3 месяца до наступления беременности и на протяжении первых 12 недель беременности также рекомендован пероральный прием фолиевой кислоты в дозе 400-800 мкг в день с целью снижения риска дефекта нервной трубки у плода (в соответствии с Клиническими рекомендациями Минздрава России “Нормальная беременность” 2023 г.).</w:t>
            </w:r>
          </w:p>
          <w:p w:rsidR="0047696B" w:rsidRDefault="0047696B" w:rsidP="00527F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женщин о профилактике репродуктивных заболеваний, популяризация ответственного отношения к беременности и материнству,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запущенных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онкологических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беременности,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бесплодия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женщин,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алкогольного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злоупотребления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беременн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ых, снижение количества абортов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7972C1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25589B" w:rsidRDefault="00C8389F" w:rsidP="00C8389F">
            <w:pPr>
              <w:numPr>
                <w:ilvl w:val="0"/>
                <w:numId w:val="4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89B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женского здоровья;</w:t>
            </w:r>
          </w:p>
          <w:p w:rsidR="00C8389F" w:rsidRPr="0025589B" w:rsidRDefault="00C8389F" w:rsidP="00C8389F">
            <w:pPr>
              <w:numPr>
                <w:ilvl w:val="0"/>
                <w:numId w:val="4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8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будущих родителей;</w:t>
            </w:r>
          </w:p>
          <w:p w:rsidR="00C8389F" w:rsidRPr="0025589B" w:rsidRDefault="00C8389F" w:rsidP="00C8389F">
            <w:pPr>
              <w:numPr>
                <w:ilvl w:val="0"/>
                <w:numId w:val="4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89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Профилактические беседы с подростками о важности сохранения репродуктивного здоровья в школах</w:t>
            </w:r>
            <w:r w:rsidRPr="002558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25589B" w:rsidRDefault="00C8389F" w:rsidP="00C8389F">
            <w:pPr>
              <w:numPr>
                <w:ilvl w:val="0"/>
                <w:numId w:val="4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8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акций, направленных на психологическое консультирование сомневающихся беременных женщин;</w:t>
            </w:r>
          </w:p>
          <w:p w:rsidR="00C8389F" w:rsidRPr="0025589B" w:rsidRDefault="00C8389F" w:rsidP="00C8389F">
            <w:pPr>
              <w:numPr>
                <w:ilvl w:val="0"/>
                <w:numId w:val="4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8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Раздача в женских консультациях буклетов и памяток, направленных на профилактику абортов.</w:t>
            </w:r>
          </w:p>
          <w:p w:rsidR="00C8389F" w:rsidRPr="00905C1A" w:rsidRDefault="00C8389F" w:rsidP="00C8389F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2B303D" w:rsidRDefault="00C8389F" w:rsidP="00C8389F">
            <w:pPr>
              <w:pStyle w:val="a5"/>
              <w:numPr>
                <w:ilvl w:val="0"/>
                <w:numId w:val="6"/>
              </w:numPr>
              <w:spacing w:line="240" w:lineRule="auto"/>
              <w:ind w:left="121" w:right="113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B1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C57E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9F">
              <w:rPr>
                <w:rFonts w:ascii="Times New Roman" w:eastAsia="Times New Roman" w:hAnsi="Times New Roman" w:cs="Times New Roman"/>
                <w:sz w:val="28"/>
                <w:szCs w:val="28"/>
              </w:rPr>
              <w:t>10 – 16 марта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9F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по борьбе с заражением и распространение хронического вирусного гепатита С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7972C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2C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</w:p>
          <w:p w:rsidR="00C8389F" w:rsidRPr="00C57E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Гепатит – острое или хроническое воспалительное заболевание печени, которое может быть вызвано употреблением алкоголя, приемом некоторых лекарственных препаратов или инфицирование </w:t>
            </w:r>
            <w:proofErr w:type="spellStart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гепатотропными</w:t>
            </w:r>
            <w:proofErr w:type="spellEnd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вирусами.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Гепатит С – это заболевание, которое вызывается вирусом гепатита С. При этом заболевании поражается преимущественно печень, однако могут повреждаться и другие важные органы, например, почки или щитовидная железа.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Если после инфицирования вирусом гепатита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 организм человека не смог самостоятельно с ним справиться и вирус продолжает размножаться более 6 месяцев, значит 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заболевание перешло в хроническую форму.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В хроническую форму гепатит С переходит в среднем у 3 из 4 человек. У каждого четвертого заболевание проходит самостоятельно и зачастую человек узнает об этом случайно спустя много лет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Вирус гепатита С находится в большом количестве в крови и других биологических жидкостях инфицированного человека. Заражение чаще всего происходит, когда кровь инфицированного человека попадает в кровь или на поврежденную кожу (слизистые оболочки) другого человека.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Наиболее высокий риск инфицирования вирусом гепатита С у людей, употребляющих инъекционные наркотики.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Инфицирование также возможно во время нанесения татуировок, пирсинга, стоматологического лечения, проведения косметологических процедур, маникюра или педикюра, если в клинике или салоне используются нестерильные иглы или другие инструменты.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В домашних условиях заразиться можно при использовании общих бритв (с лезвиями), маникюрных (педикюрных) принадлежностей с другими членами семьи.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Для профилактики заражения необходимо отказаться от нанесения татуировок, пирсинга и необоснованных косметологических процедур, или, в случае их проведения, обращаться в организации, имеющие необходимые разрешения на оказание соответствующих услуг, специалисты которых прошли обучение безопасным правилам работы и используют одноразовые или многоразовые стерильные инструменты.</w:t>
            </w:r>
          </w:p>
          <w:p w:rsidR="00C8389F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В домашних условиях необходимо пользоваться только собственными бритвами, маникюрными (педикюрными) принадлежностями, зубными </w:t>
            </w:r>
            <w:proofErr w:type="spellStart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щеткамии</w:t>
            </w:r>
            <w:proofErr w:type="spellEnd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другими средствами гигиены и не допускать их 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использования другими членами семьи.</w:t>
            </w:r>
          </w:p>
          <w:p w:rsidR="00DB108A" w:rsidRPr="004F75B3" w:rsidRDefault="00DB108A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профилактики полового пути передачи использовать барьерные средства защиты (презервативы).</w:t>
            </w:r>
          </w:p>
          <w:p w:rsidR="00C8389F" w:rsidRPr="004F75B3" w:rsidRDefault="00DB108A" w:rsidP="00DB108A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- </w:t>
            </w:r>
            <w:r w:rsidR="00C8389F"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Лечение гепатита С снижает вероятность смерти в 2 раза.</w:t>
            </w:r>
          </w:p>
          <w:p w:rsidR="00C8389F" w:rsidRPr="004F75B3" w:rsidRDefault="00DB108A" w:rsidP="00DB108A">
            <w:pPr>
              <w:tabs>
                <w:tab w:val="left" w:pos="1217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- </w:t>
            </w:r>
            <w:r w:rsidR="00C8389F"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Новые </w:t>
            </w:r>
            <w:proofErr w:type="spellStart"/>
            <w:r w:rsidR="00C8389F"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безинтерфероновые</w:t>
            </w:r>
            <w:proofErr w:type="spellEnd"/>
            <w:r w:rsidR="00C8389F"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режимы терапии с использованием прямых противовирусных препаратов показывают высокую эффективность в лечении гепатита С в сравнении с комбинациями интерферонов и </w:t>
            </w:r>
            <w:proofErr w:type="spellStart"/>
            <w:r w:rsidR="00C8389F"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рибавирина</w:t>
            </w:r>
            <w:proofErr w:type="spellEnd"/>
            <w:r w:rsidR="00C8389F"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, при этом с меньшими побочными эффектами.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5B2E36" w:rsidRDefault="00C8389F" w:rsidP="00C8389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Повышение информированности населения о профилактике и лечении вирусного гепатита С</w:t>
            </w:r>
          </w:p>
          <w:p w:rsidR="00C8389F" w:rsidRPr="00C57E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DB108A" w:rsidRPr="00C33D92" w:rsidRDefault="00C8389F" w:rsidP="00C33D9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B108A" w:rsidRPr="00905C1A" w:rsidRDefault="00DB108A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D451C4" w:rsidRDefault="00C8389F" w:rsidP="00C8389F">
            <w:pPr>
              <w:pStyle w:val="a5"/>
              <w:numPr>
                <w:ilvl w:val="0"/>
                <w:numId w:val="6"/>
              </w:numPr>
              <w:spacing w:line="240" w:lineRule="auto"/>
              <w:ind w:left="121" w:right="113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451C4" w:rsidRDefault="00D451C4" w:rsidP="00D451C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451C4" w:rsidRPr="00D451C4" w:rsidRDefault="00D451C4" w:rsidP="00D451C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C57E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9F">
              <w:rPr>
                <w:rFonts w:ascii="Times New Roman" w:eastAsia="Times New Roman" w:hAnsi="Times New Roman" w:cs="Times New Roman"/>
                <w:sz w:val="28"/>
                <w:szCs w:val="28"/>
              </w:rPr>
              <w:t>17 – 23 марта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9F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ответственного отношения к здоровью полости рта (в честь Всемирного дня здоровья ротовой полости 20 марта)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C57E9F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2C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389F" w:rsidRPr="00C57E9F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063872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региональных научно-практических семинаров по теме.</w:t>
            </w:r>
          </w:p>
          <w:p w:rsidR="00063872" w:rsidRPr="00957832" w:rsidRDefault="00063872" w:rsidP="00063872">
            <w:pPr>
              <w:pStyle w:val="a5"/>
              <w:ind w:left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Ежедневная гигиена полости рта крайне важна для всего организма в целом. Исследования показали, что плохое стоматологическое здоровье связано с повышенным риском развития сердечно-сосудистых заболеваний, осложнений при беременности и повышенным риском развития сахарного диабета.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Респираторные инфекции могут возникать, когда переросшие бактерии из полости рта спускаются по дыхательной системе и оседают в легких. Подобно бактериям, которые вдыхаются в легкие изо рта, бактерии также могут попадать в ткани центральной нервной системы по нижнечелюстному нерву.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Люди, страдающие сахарным диабетом, должны посещать стоматолога не реже двух раз в год, так как они больше склонны к инфекциям ротовой полости. Диабетикам с зубными протезами следует уделять максимум внимания состоянию зубов.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Протезы могут вызвать язвы, раздражение десен и могут способствовать появлению грибковых инфекций.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Здоровье полости рта начинается с чистых зубов. Исследования подтверждают преимущество использования зубных паст со фтором, как для взрослых, так и для детей с двух 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лет (со специально рассчитанной концентрацией фтора в соответствии с возрастом). </w:t>
            </w:r>
          </w:p>
          <w:p w:rsidR="00C8389F" w:rsidRPr="002E6205" w:rsidRDefault="00DB108A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- 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 полости рта начинается с чистых зубов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C8389F"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В дополнение к ежедневной чистке зубов в домашних условиях необходимо посещать стоматолога не реже одного раза в год.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Повышение информированности граждан о важности профилактики заболеваний полости рта, соблюдения гигиены и прохождения своевременных профилактических осмотров у стоматолога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957832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DB108A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акций и мероприятий среди населения по теме.</w:t>
            </w:r>
          </w:p>
          <w:p w:rsidR="00C8389F" w:rsidRPr="002B303D" w:rsidRDefault="00C8389F" w:rsidP="00C8389F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57832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832">
              <w:rPr>
                <w:rFonts w:ascii="Times New Roman" w:eastAsia="Times New Roman" w:hAnsi="Times New Roman" w:cs="Times New Roman"/>
                <w:sz w:val="28"/>
                <w:szCs w:val="28"/>
              </w:rPr>
              <w:t>24 – 30 марта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832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инфекционных заболеваний (в честь Всемирного дня борьбы против туберкулеза)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C57E9F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2C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389F" w:rsidRPr="00905C1A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Инфекционные заболевания возникают при воздействии болезнетворных микроорганизмов на восприимчивый к ним организм и могут передаваться от зараженного человека здоровому.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Основные пути передачи инфекции и способы профилактики: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Воздушно-капельный путь передачи (грипп, простудные заболевания, ветряная оспа, коклюш, туберкулез, дифтерия, корь, краснуха и др.) – для профилактики используются маски, проветривание, недопущение скопления большого количества людей в помещении;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2. Алиментарный (пищевой) путь передачи (все кишечные инфекции, сальмонеллез, дизентерия, вирусный гепатит А) - важную роль играет личная гигиена, мытье рук, продуктов питания, отсутствие мух в помещениях;</w:t>
            </w:r>
          </w:p>
          <w:p w:rsidR="00C8389F" w:rsidRPr="002E6205" w:rsidRDefault="00C8389F" w:rsidP="0079621F">
            <w:pPr>
              <w:widowControl w:val="0"/>
              <w:tabs>
                <w:tab w:val="left" w:pos="5340"/>
              </w:tabs>
              <w:spacing w:before="240" w:after="24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Половой путь передачи (вирусный</w:t>
            </w:r>
            <w:r w:rsidR="0079621F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гепатит В и С, ВИЧ-инфекция и т.д.) - важным аспектом профилактики таких инфекций является использование барьерных средств защиты;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4. Кровяной путь передачи (наиболее часто - вирусный гепатит В, ВИЧ-инфекция) – в этом случае предотвратить инфекционные заболевания помогут стерильный хирургический инструментарий, отказ от татуировок (особенно в домашних условиях).</w:t>
            </w:r>
          </w:p>
          <w:p w:rsidR="00C8389F" w:rsidRPr="002E6205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Профилактика инфекционных заболеваний включает индивидуальную (вакцинация, соблюдение правил гигиены, закаливание, ведение здорового образа жизни) и общественную профилактику (создание 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здоровых и безопасных условий труда и быта на производстве, на рабочем месте).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581A4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1A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Информирование населения о важности профилактики инфекционных заболеваний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своевременного вакцинирования 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581A4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1C086E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Лекции для родителей о профилактики инфекционных заболеваний у детей;</w:t>
            </w:r>
          </w:p>
          <w:p w:rsidR="00C8389F" w:rsidRPr="00581A4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Классные часы в школах по теме профилактики инфекционных заболеваний.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79621F" w:rsidRPr="0047696B" w:rsidRDefault="00C8389F" w:rsidP="0047696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9621F" w:rsidRPr="00905C1A" w:rsidRDefault="0079621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8F0E78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E78">
              <w:rPr>
                <w:rFonts w:ascii="Times New Roman" w:eastAsia="Times New Roman" w:hAnsi="Times New Roman" w:cs="Times New Roman"/>
                <w:sz w:val="28"/>
                <w:szCs w:val="28"/>
              </w:rPr>
              <w:t>31 марта – 6 апреля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здоровья матери и ребенка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>(в честь Дня неонатолога 5 апреля)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61780E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2C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389F" w:rsidRPr="0061780E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Сохранение здоровья детей – одна из основных задач государственной политики Российской Федерации в сфере защиты интересов детства.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В целях раннего выявления тяжелых наследственных и врожденных заболеваний проводится </w:t>
            </w:r>
            <w:proofErr w:type="spellStart"/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пренатальнай</w:t>
            </w:r>
            <w:proofErr w:type="spellEnd"/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неонатальный </w:t>
            </w:r>
            <w:proofErr w:type="spellStart"/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скрининги</w:t>
            </w:r>
            <w:proofErr w:type="spellEnd"/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, которые позволяют своевременно в пер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вые дни жизни ребенка диагностировать заболевания и начать лечение.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 xml:space="preserve">- Важна поддержка и пропаганда грудного вскармливания. Грудное вскармливание является важным средством первичной профилактики заболеваний ребенка (в том числе профилактики избыточного веса и ожирения во взрослых возрастах) и матери и незаменимым средством обеспечения идеального питания для здорового развития младенцев. </w:t>
            </w:r>
          </w:p>
          <w:p w:rsidR="00C8389F" w:rsidRDefault="0079621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ru-RU"/>
              </w:rPr>
              <w:t xml:space="preserve">- </w:t>
            </w:r>
            <w:r w:rsidR="00C8389F" w:rsidRPr="002E620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Практика показывает</w:t>
            </w:r>
            <w:r w:rsidR="00C8389F" w:rsidRPr="002E620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ru-RU"/>
              </w:rPr>
              <w:t>,</w:t>
            </w:r>
            <w:r w:rsidR="00C8389F" w:rsidRPr="002E620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 xml:space="preserve"> что реклама детских молочных смесей (заменителей молочного молока) нередко создает впечатление более совершенного продукта в сравнении с грудным молоком, содержит отсылки</w:t>
            </w:r>
            <w:r w:rsidR="00C8389F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ru-RU"/>
              </w:rPr>
              <w:t xml:space="preserve"> на</w:t>
            </w:r>
            <w:r w:rsidR="00C8389F" w:rsidRPr="002E620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ru-RU"/>
              </w:rPr>
              <w:t>полное удовлетворение</w:t>
            </w:r>
            <w:r w:rsidR="00C8389F" w:rsidRPr="002E620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 xml:space="preserve"> матери и младенца при вскармливании детскими молочными смесями (заменителями грудного молока), в результате чего эта продукция составляет конкуренцию грудному молоку. </w:t>
            </w:r>
          </w:p>
          <w:p w:rsidR="00C8389F" w:rsidRPr="00527FF5" w:rsidRDefault="0079621F" w:rsidP="00527FF5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Одной из составляющих общественного здоровья является здоровье матери и ребенка, в том числе репродуктивное здоровье и здоровая беременность.</w:t>
            </w:r>
          </w:p>
          <w:p w:rsidR="00C8389F" w:rsidRPr="002E6205" w:rsidRDefault="00C8389F" w:rsidP="00C8389F"/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79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ГСД,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фетопатии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экламсии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эклампсии,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HELLP-синдрома,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абортов,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подростковом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рождаемости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61780E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Школа будущих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мам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61780E" w:rsidRDefault="00C8389F" w:rsidP="00C8389F">
            <w:pPr>
              <w:pStyle w:val="a5"/>
              <w:numPr>
                <w:ilvl w:val="0"/>
                <w:numId w:val="7"/>
              </w:numPr>
              <w:spacing w:line="240" w:lineRule="auto"/>
              <w:ind w:left="121"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лекций по уходу за ребенком для будущих родителей;</w:t>
            </w:r>
          </w:p>
          <w:p w:rsidR="00C8389F" w:rsidRPr="0061780E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Организация акций, направленных на психологическое консультирование сомневающихся беременных женщин;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Раздача в женских консультациях буклетов и памяток, направленных на профилактику абортов.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581A4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25589B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61780E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>7 – 13 апреля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продвижения здорового образа жизни (в честь Всемирного дня здоровья 7 апреля)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A04ABD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61780E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8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 и направление в адрес организаций предложений по стимулированию сотрудников ведению здорового образа жизни.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ВОЗ констатирует, что неинфекционные заболевания в 70 % случаев являются причиной преждевременной смерти, поэтому укрепление здоровья населения одна из актуальных задач 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здравоохранения, важным аспектом которой является здоровый образ жизни (ЗОЖ).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ЗОЖ, по определению ВОЗ – оптимальное качество жизни, определяемое мотивированным поведением человека, направленным на сохранение и укрепление здоровья, в условиях воздействия на него природных и социальных факторов окружающей среды.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Как показано в многочисленных исследованиях, следование основам ЗОЖ (регулярные физические нагрузки, отказ от вредных привычек, качественное сбалансированное питание, управление стрессом) приводит к оздоровлению организма в целом и сердечно-сосудистой системы в частности.</w:t>
            </w:r>
          </w:p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Снижается риск многих проблем, связанных со здоровьем, во всех возрастных группах: смертность от всех причин и сердечно-сосудистая смертность у здоровых лиц и страдающих данными заболеваниями</w:t>
            </w:r>
            <w:r w:rsidR="0079621F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.</w:t>
            </w:r>
          </w:p>
          <w:p w:rsidR="0079621F" w:rsidRPr="0079621F" w:rsidRDefault="0079621F" w:rsidP="0079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62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962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Индекс приверженности здоровому образу жизни включает в себя следующие индикаторы/компоненты:</w:t>
            </w:r>
          </w:p>
          <w:p w:rsidR="0079621F" w:rsidRPr="0079621F" w:rsidRDefault="0079621F" w:rsidP="0079621F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62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отсутствие курения;</w:t>
            </w:r>
          </w:p>
          <w:p w:rsidR="0079621F" w:rsidRPr="0079621F" w:rsidRDefault="0079621F" w:rsidP="0079621F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62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потребление овощей и фруктов ежедневно не менее 400 г;</w:t>
            </w:r>
          </w:p>
          <w:p w:rsidR="0079621F" w:rsidRPr="0079621F" w:rsidRDefault="0079621F" w:rsidP="0079621F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62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адекватная физическая активность (не менее 150 мин умеренной или 75 мин интенсивной физической нагрузки в неделю);</w:t>
            </w:r>
          </w:p>
          <w:p w:rsidR="0079621F" w:rsidRPr="0079621F" w:rsidRDefault="0079621F" w:rsidP="0079621F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62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потребление соли не выше 5,0 г в сутки;</w:t>
            </w:r>
          </w:p>
          <w:p w:rsidR="0079621F" w:rsidRPr="0079621F" w:rsidRDefault="0079621F" w:rsidP="0079621F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62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употребление алкоголя не более 168 г чистого этанола в неделю для мужчин и не более 84 г - для женщин.</w:t>
            </w:r>
          </w:p>
          <w:p w:rsidR="0079621F" w:rsidRPr="0079621F" w:rsidRDefault="0079621F" w:rsidP="0079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62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Люди, приверженные ЗОЖ, снижают риск смертности от всех причин на 39%.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возможностях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ЗОЖ,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овья и повышения качества жизни</w:t>
            </w:r>
          </w:p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61780E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905C1A" w:rsidRDefault="00C8389F" w:rsidP="00063872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акций по здоровому образу жизни среди населения, в том числе в образовательных организациях.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A04ABD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47696B" w:rsidRDefault="00C8389F" w:rsidP="007E2FAC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69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на территории предприятий и организаций акций среди трудовых коллективов по теме популяризации здорового образа жизни.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F94BDC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BDC">
              <w:rPr>
                <w:rFonts w:ascii="Times New Roman" w:eastAsia="Times New Roman" w:hAnsi="Times New Roman" w:cs="Times New Roman"/>
                <w:sz w:val="28"/>
                <w:szCs w:val="28"/>
              </w:rPr>
              <w:t>14 – 20 апреля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популяризации донорства крови </w:t>
            </w:r>
            <w:r w:rsidR="007E2F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769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костного мозга</w:t>
            </w:r>
            <w:r w:rsidR="004769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4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честь Дня донора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94BDC">
              <w:rPr>
                <w:rFonts w:ascii="Times New Roman" w:eastAsia="Times New Roman" w:hAnsi="Times New Roman" w:cs="Times New Roman"/>
                <w:sz w:val="28"/>
                <w:szCs w:val="28"/>
              </w:rPr>
              <w:t>в России 20 апреля)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0D777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A04ABD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донорских 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акций по теме в медицинских организациях.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Научными исследованиями и практическими наблюдениями доказано, что сдача крови в объеме до 500 мл безвредна и безопасна для 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здоровья человека.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Периодические донации крови оказывают благоприятное стимулирующее воздействие на организм донора.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Как подготовиться к донации: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1. Накануне и в день сдачи крови запрещено употреблять жирную, жареную, острую и копченую пищу, колбасные изделия, а также мясные, рыбные и молочные продукты, яйца и масло (в т.ч. растительное), шоколад, орехи и финики, авокадо, свеклу, бананы;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2. Лучше пить сладкий чай с вареньем, соки, морсы, компоты, минеральную воду и есть хлеб, сухари, сушки, отварные крупы, макароны на воде без масла, овощи и фрукты, за исключением авокадо, свеклы, бананов;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3. За 48 часов до визита в учреждение службы крови нельзя употреблять алкоголь, а за 72 часа — принимать лекарства, содержащие аспирин и анальгетики;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4. За час до процедуры донации следует воздержаться от курения;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5. Лучше всего на кровопотерю организм реагирует именно в утренние часы. Чем раньше происходит донация, тем легче переносится эта процедура. После 12:00 сдавать кровь рекомендуется только постоянным донорам;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6. Не следует планировать донацию после ночного дежурства или бессонной ночи;</w:t>
            </w:r>
          </w:p>
          <w:p w:rsidR="00C8389F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7. Не стоит планировать сдачу крови непосредственно перед экзаменами, соревнованиями, на время особенно интенсивного периода работы и т.п.</w:t>
            </w:r>
          </w:p>
          <w:p w:rsidR="0047696B" w:rsidRDefault="0047696B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7696B" w:rsidRDefault="0047696B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- Информация о донорстве костного мозга представлена на сайте </w:t>
            </w:r>
            <w:r w:rsidRPr="0047696B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km.donorstvo.org</w:t>
            </w:r>
          </w:p>
          <w:p w:rsidR="0047696B" w:rsidRDefault="0047696B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  <w:p w:rsidR="00D451C4" w:rsidRDefault="00D451C4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  <w:p w:rsidR="00D451C4" w:rsidRDefault="00D451C4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  <w:p w:rsidR="00D451C4" w:rsidRPr="0047696B" w:rsidRDefault="00D451C4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донорства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крови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донорства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0D7771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и проведение донорских акций среди населения.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0D7771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0D7771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выездных донорских акций для трудовых коллективов.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0D7771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21 – 27 апреля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осведомленности о важности иммунопрофилактики (в честь Всемирной недели иммунизации 24 апреля)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0D777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389F" w:rsidRPr="000657A7" w:rsidRDefault="00C8389F" w:rsidP="000657A7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E6205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Вакцинация – простой, безопасный и эффективный способ защиты от болезней до того, как человек вступит в контакт с их возбудителями. Вакцинация задействует естественные защитные механизмы организма для формирования устойчивости к ряду инфекционных заболеваний и делает вашу иммунную систему сильнее.</w:t>
            </w:r>
          </w:p>
          <w:p w:rsidR="00C8389F" w:rsidRPr="002E6205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Как и болезни, вакцины тренируют иммунную систему выработке специфических антител. Однако вакцины содержат только убитые или ослабленные формы возбудителей той или иной болезни – вирусов или бактерий, – которые не приводят к заболеванию и не создают риска связанных с ним осложнений.</w:t>
            </w:r>
          </w:p>
          <w:p w:rsidR="00C8389F" w:rsidRPr="002E6205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В России принят Федеральный закон «Об иммунопрофилактике инфекционных болезней», в котором установлены правовые основы Государственной политики в области иммунопрофилактики инфекционных болезней, осуществляемой в целях охраны здоровья, обеспечения санитарно-эпидемиологического благополучия и здоровья нации.</w:t>
            </w:r>
          </w:p>
          <w:p w:rsidR="00C8389F" w:rsidRPr="002E6205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Вакцинация осуществляется согласно Национальному календарю профилактических прививок. Этот документ определяет наименования профилактических прививок и сроки их проведения, которые должны, при отсутствии противопоказаний, проводиться на территории нашей страны. В обязательном порядке проводится вакцинопрофилактика 11 нозологических форм – туберкулеза, гепатита В, дифтерии, коклюша, столбняка, полиомиелита, кори, краснухи, эпидемического паротита, гемофильной инфекции и гриппа (определенные группы населения). Кроме того, еще против 13 нозологических форм – туляремии, чумы, бруцеллеза, сибирской язвы, бешенства, лептоспироза, клещевого энцефалита, лихорадки Ку, желтой лихорадки, брюшного тифа, менингококковой инфекции, гепатита А и холеры – рекомендуется вакцинация по эпидемическим показаниям.</w:t>
            </w:r>
          </w:p>
          <w:p w:rsidR="00C8389F" w:rsidRPr="002E6205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0657A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Согласно требованиям Всемирной организации здравоохранения (ВОЗ), 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показатель охвата вакцинацией в рамках Национального календаря прививок не должен быть ниже 95%. В противном случае неизбежно накопление </w:t>
            </w:r>
            <w:proofErr w:type="spellStart"/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неиммунных</w:t>
            </w:r>
            <w:proofErr w:type="spellEnd"/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лиц и активизация длительно не регистрировавшихся или регистрировавшихся на спорадическом уровне инфекций.</w:t>
            </w:r>
          </w:p>
          <w:p w:rsidR="000657A7" w:rsidRPr="000657A7" w:rsidRDefault="000657A7" w:rsidP="000657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Сегодня у нас есть вакцины для предотвращения более 20 опасных для жизни болезней, благодаря которым люди в любом возрасте могут прожить более долгую и здоровую жизнь. </w:t>
            </w:r>
          </w:p>
          <w:p w:rsidR="000657A7" w:rsidRPr="000657A7" w:rsidRDefault="000657A7" w:rsidP="000657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>В настоящее время иммунизация позволяет ежегодно предотвращать 3,5‑5 миллионов случаев смерти в результате таких болезней, как дифтерия, столбняк, коклюш, грипп и корь.</w:t>
            </w:r>
          </w:p>
          <w:p w:rsidR="000657A7" w:rsidRPr="000657A7" w:rsidRDefault="000657A7" w:rsidP="000657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>Право на иммунизацию является неотъемлемым правом человека.</w:t>
            </w:r>
          </w:p>
          <w:p w:rsidR="000657A7" w:rsidRPr="000657A7" w:rsidRDefault="000657A7" w:rsidP="000657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>Вакцинация должна проводиться не только детям, но и взрослому населению. Особенно это касается сезонной вакцинации против гриппа.</w:t>
            </w:r>
          </w:p>
          <w:p w:rsidR="000657A7" w:rsidRPr="000657A7" w:rsidRDefault="000657A7" w:rsidP="000657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Существуют отдельные группы, которые являются приоритетными для вакцинации: </w:t>
            </w:r>
            <w:proofErr w:type="spellStart"/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>коморбидные</w:t>
            </w:r>
            <w:proofErr w:type="spellEnd"/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пациенты, а также лица старше трудоспособного возраста. В первую очередь это касается пневмококковой инфекции.</w:t>
            </w:r>
          </w:p>
          <w:p w:rsidR="00C8389F" w:rsidRPr="002E6205" w:rsidRDefault="00C8389F" w:rsidP="000657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Информирование населения о важности профилактики инфекционных заболеваний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своевременного вакцинирования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hanging="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027844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hanging="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61780E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hanging="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акций, направленных на популяризацию вакцинации среди населения;</w:t>
            </w:r>
          </w:p>
          <w:p w:rsidR="00C8389F" w:rsidRPr="008E32C5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hanging="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бесед с родителями о важности вакцинации детей;</w:t>
            </w:r>
          </w:p>
          <w:p w:rsidR="00C8389F" w:rsidRPr="00027844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hanging="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Раздача на родительских собраниях памяток и листовок о важности вакцинации детей.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EC3775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65300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00F">
              <w:rPr>
                <w:rFonts w:ascii="Times New Roman" w:eastAsia="Times New Roman" w:hAnsi="Times New Roman" w:cs="Times New Roman"/>
                <w:sz w:val="28"/>
                <w:szCs w:val="28"/>
              </w:rPr>
              <w:t>28 апреля – 4 мая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популяризации лучших практик укрепления здоровья на рабочих местах </w:t>
            </w:r>
            <w:r w:rsidR="004769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E11E6">
              <w:rPr>
                <w:rFonts w:ascii="Times New Roman" w:eastAsia="Times New Roman" w:hAnsi="Times New Roman" w:cs="Times New Roman"/>
                <w:sz w:val="28"/>
                <w:szCs w:val="28"/>
              </w:rPr>
              <w:t>(в честь Всемирного дня охраны труда 28 апреля)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0D777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389F" w:rsidRPr="002E11E6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0D777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региональных научно-практических семинаров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На сегодняшний день важным направлением развития охраны здоровья граждан является внедрение корпоративных программ на предприятиях.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Это многомодульные проекты, направленные на профилактику основных факторов риска развития неинфекционных заболеваний.</w:t>
            </w:r>
          </w:p>
          <w:p w:rsidR="00C8389F" w:rsidRPr="002E6205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Активное взаимодействие органов власти и корпоративного сектора – это необходимый элемент в развитии охраны здоровья работников. </w:t>
            </w:r>
            <w:r w:rsidR="000657A7"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Многие предприятия уже увидели необходимость в таких программах.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2E11E6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Дыши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грудью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(отказ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табака);</w:t>
            </w:r>
          </w:p>
          <w:p w:rsidR="00C8389F" w:rsidRPr="00905C1A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Будь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кресла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местах;</w:t>
            </w:r>
          </w:p>
          <w:p w:rsidR="0047696B" w:rsidRPr="00D451C4" w:rsidRDefault="00C8389F" w:rsidP="0047696B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акции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направленной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давлени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сотрудников на рабочих местах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63872" w:rsidRPr="00905C1A" w:rsidRDefault="00063872" w:rsidP="00063872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2E11E6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7E3F" w:rsidRPr="00905C1A" w:rsidTr="00063872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E3F" w:rsidRPr="00063872" w:rsidRDefault="00517E3F" w:rsidP="005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E3F" w:rsidRPr="00063872" w:rsidRDefault="00517E3F" w:rsidP="005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>5 – 11 мая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E3F" w:rsidRPr="00063872" w:rsidRDefault="00517E3F" w:rsidP="005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</w:t>
            </w: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здорового долголетия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7E3F" w:rsidRPr="00063872" w:rsidRDefault="00517E3F" w:rsidP="00517E3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517E3F" w:rsidRPr="00063872" w:rsidRDefault="00517E3F" w:rsidP="00517E3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17E3F" w:rsidRPr="00063872" w:rsidRDefault="00517E3F" w:rsidP="00517E3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517E3F" w:rsidRPr="00063872" w:rsidRDefault="00517E3F" w:rsidP="00517E3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вакцинации против гриппа, пневмококковой инфекции, коронавируса, информирование о важности такой вакцинации;</w:t>
            </w:r>
          </w:p>
          <w:p w:rsidR="00517E3F" w:rsidRPr="00063872" w:rsidRDefault="00517E3F" w:rsidP="00517E3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(актуализация) </w:t>
            </w: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>мер по профилактике остеопороза, снижения сенсорных функций (слух, зрение), когнитивных нарушений, снижения мышечной массы, падений пожилых и бытового травматизма;</w:t>
            </w: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17E3F" w:rsidRPr="00063872" w:rsidRDefault="00517E3F" w:rsidP="00517E3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профилактических осмотров и диспансеризации пожилых граждан во взаимодействии с учреждениями социальной защиты.</w:t>
            </w:r>
          </w:p>
          <w:p w:rsidR="00517E3F" w:rsidRPr="00063872" w:rsidRDefault="00517E3F" w:rsidP="00517E3F">
            <w:pPr>
              <w:ind w:left="12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E3F" w:rsidRPr="00063872" w:rsidRDefault="00517E3F" w:rsidP="00517E3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4"/>
              </w:rPr>
              <w:t>- Одной из национальных целей развития Российской Федерации является сохранения населения. Ключевой показатель – увеличение продолжительности жизни до 78 лет в период до 2030 года. Для достижения этих целей был разработан федеральный проект «Старшее поколение» национального проекта «Демография».</w:t>
            </w:r>
          </w:p>
          <w:p w:rsidR="00517E3F" w:rsidRPr="00063872" w:rsidRDefault="00517E3F" w:rsidP="00517E3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4"/>
              </w:rPr>
              <w:t>- Очень важно сохранять здоровье и активность в пожилом возрасте. Многие вопросы, которые кажутся доступны только молодым, сегодня могут быть доступны и людям старших возрастов.</w:t>
            </w:r>
          </w:p>
          <w:p w:rsidR="00517E3F" w:rsidRPr="00063872" w:rsidRDefault="00517E3F" w:rsidP="005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4"/>
              </w:rPr>
              <w:t>- Особое внимание необходимо уделять вопросам профилактики остеопороза, снижения сенсорных функций (слух, зрение), когнитивных нарушений, снижения мышечной массы и падений пожилых и бытового травматизма</w:t>
            </w:r>
            <w:r w:rsidRPr="00063872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E3F" w:rsidRPr="003841C5" w:rsidRDefault="00517E3F" w:rsidP="005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1C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охвата вакцинацией, повышение обращаемости в медицинские организации за профилактическими консультациями и медицинской помощью, сокращение числа случаев падений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7E3F" w:rsidRPr="00905C1A" w:rsidRDefault="00517E3F" w:rsidP="00517E3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517E3F" w:rsidRDefault="00517E3F" w:rsidP="00517E3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517E3F" w:rsidRPr="00B86E3E" w:rsidRDefault="00517E3F" w:rsidP="00517E3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517E3F" w:rsidRPr="00B86E3E" w:rsidRDefault="00517E3F" w:rsidP="00517E3F">
            <w:pPr>
              <w:pStyle w:val="a5"/>
              <w:numPr>
                <w:ilvl w:val="0"/>
                <w:numId w:val="4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E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диспансеризации и профосмотров организованных коллективов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517E3F" w:rsidRPr="009A1C89" w:rsidRDefault="00517E3F" w:rsidP="00517E3F">
            <w:pPr>
              <w:pStyle w:val="a5"/>
              <w:numPr>
                <w:ilvl w:val="0"/>
                <w:numId w:val="4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выездных профилактических акций и профосмотров.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2E11E6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96382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382">
              <w:rPr>
                <w:rFonts w:ascii="Times New Roman" w:eastAsia="Times New Roman" w:hAnsi="Times New Roman" w:cs="Times New Roman"/>
                <w:sz w:val="28"/>
                <w:szCs w:val="28"/>
              </w:rPr>
              <w:t>12 – 18 мая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3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</w:t>
            </w:r>
            <w:r w:rsidR="00C33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борьбы </w:t>
            </w:r>
            <w:r w:rsidR="00C33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 xml:space="preserve">с артериальной гипертонией </w:t>
            </w:r>
            <w:r w:rsidR="00C33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AD6C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приверженности </w:t>
            </w:r>
            <w:r w:rsidR="000E41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назначенной врачом </w:t>
            </w:r>
            <w:r w:rsidR="00AD6C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тера</w:t>
            </w:r>
            <w:r w:rsidR="000E41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пии</w:t>
            </w:r>
            <w:r w:rsidRPr="002963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 честь Всемирного дня борьбы с артериальной гипертонией 17 мая)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0D777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389F" w:rsidRPr="00D0701B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2E11E6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научно-практических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артериал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ьной гипертонии среди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Артериальное давление (АД) зависит от возраста, пола, времени суток физической активности, стресса и других факторов.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АД зависит от работы сердца и от эластичности и тонуса кровеносных сосудов.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Первая цифра – максимальная – показывает, с какой силой кровь давит на стенки сосудов при максимальном сокращении сердца, вторая – минимальная – в момент покоя.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У детей дошкольного возраста АД в среднем равно 80/50 мм рт. ст., у подростков – 110/70 мм рт. ст., и в дальнейшем с возрастом оно незначительно увеличивается. Величина АД у взрослых не должна превышать 140/90 мм рт. ст.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При повышенном давлении человеку ставится диагноз артериальной гипертензии, а при пониженном – гипотензии.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Длительно текущая артериальная гипертензия значительно опаснее для здоровья, чем 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гипотензия. Как показывают результаты исследований, с каждыми +10 мм рт. ст. увеличивается риск развития ССЗ на 30%.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У людей с повышенным давлением в 7 раз чаще развиваются нарушения мозгового кровообращения (инсульты), в 4 раза чаще – ишемическая болезнь сердца, в 2 раза чаще поражаются сосуды ног. Длительная текущая или тяжелая (160/100 мм рт. ст. и выше) артериальная гипертензия при отсутствии лечения на 50% повышает риск внезапной смерти.</w:t>
            </w:r>
          </w:p>
          <w:p w:rsidR="00C8389F" w:rsidRPr="002E6205" w:rsidRDefault="00C8715A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- </w:t>
            </w:r>
            <w:r w:rsidR="00C8389F"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Согласно данным ВОЗ, простой контроль АД позволит избежать развития серьезных заболеваний сердечно-сосудистой системы и их осложнений – инфаркта, инсульта, сосудистой деменции, ретинопатии или внезапной смерти.</w:t>
            </w:r>
          </w:p>
          <w:p w:rsidR="00C8389F" w:rsidRPr="002E6205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8389F" w:rsidRDefault="00C8389F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Измерьте артериальное давление себе и своим близким, это может спасти жизнь.</w:t>
            </w:r>
          </w:p>
          <w:p w:rsidR="00C8389F" w:rsidRPr="002E6205" w:rsidRDefault="00C8389F" w:rsidP="00C8389F">
            <w:pPr>
              <w:jc w:val="center"/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осведомленности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артериального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давления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D0701B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D451C4" w:rsidRDefault="00C8389F" w:rsidP="00D451C4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акций, направленных на измерение давления населения, с последующей консультацией медицинских специалистов. </w:t>
            </w:r>
          </w:p>
          <w:p w:rsidR="00C8715A" w:rsidRPr="00905C1A" w:rsidRDefault="00C8715A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D0701B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е;</w:t>
            </w:r>
          </w:p>
          <w:p w:rsidR="00C8389F" w:rsidRPr="00D451C4" w:rsidRDefault="00C8389F" w:rsidP="0006387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1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Внедрение на наиболее крупных региональных предприятиях программ по измерению артериального давления и распространения знаний о здоровом сердце</w:t>
            </w:r>
            <w:r w:rsidR="00C8715A" w:rsidRPr="00C871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451C4" w:rsidRPr="00905C1A" w:rsidRDefault="00D451C4" w:rsidP="00D451C4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15659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59A">
              <w:rPr>
                <w:rFonts w:ascii="Times New Roman" w:eastAsia="Times New Roman" w:hAnsi="Times New Roman" w:cs="Times New Roman"/>
                <w:sz w:val="28"/>
                <w:szCs w:val="28"/>
              </w:rPr>
              <w:t>19 – 25 мая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59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заболеваний эндокринной системы (в честь Всемирного дня щитовидной железы 25 мая)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0D777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389F" w:rsidRPr="0015659A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527FF5" w:rsidRDefault="00C8389F" w:rsidP="00527FF5">
            <w:pPr>
              <w:pStyle w:val="a5"/>
              <w:numPr>
                <w:ilvl w:val="0"/>
                <w:numId w:val="1"/>
              </w:numPr>
              <w:spacing w:line="240" w:lineRule="auto"/>
              <w:ind w:left="113" w:right="113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региональных научно-практических семинаров по вопросам профилактики эндокринных заболеваний.</w:t>
            </w:r>
          </w:p>
          <w:p w:rsidR="00C8715A" w:rsidRPr="00905C1A" w:rsidRDefault="00C8715A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Эндокринные заболевания относятся к работе желез внутренней секреции, и в последние годы их частота растет. Это касается и заболеваний щитовидной железы, сахарного диабета и других серьезных нарушений.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К основным факторам, которые приводят к развитию эндокринных нарушений, относятся: инфекционные заболевания, наследственный фактор, хронические заболевания других органов и систем, сердечно-сосудистая недостаточность, хирургические вмешательства, прием ряда препаратов.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Так как гормоны, вырабатываемые железами внутренней секреции, регулируют работу других органов и систем, то при эндокринных заболеваниях нарушается обмен веществ и возникают симптомы, характерные, например, для заболеваний кожи, почек и т.д.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Потребление йодированной соли способствует 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профилактике эндокринных нарушений и заболеваний нервной системы новорожденных и маленьких детей.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Рекомендованное количество йода человеку в соответствии с потребностями организма человека – 150-200 мкг/</w:t>
            </w:r>
            <w:proofErr w:type="spellStart"/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сут</w:t>
            </w:r>
            <w:proofErr w:type="spellEnd"/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., что обеспечивается 4-5 граммами йодированной соли.</w:t>
            </w:r>
          </w:p>
          <w:p w:rsidR="00C8389F" w:rsidRPr="002E6205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Йодированная соль – это обычная поваренная соль (хлорид натрия), в состав которой химическом путем добавлены йодид или </w:t>
            </w:r>
            <w:proofErr w:type="spellStart"/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йодат</w:t>
            </w:r>
            <w:proofErr w:type="spellEnd"/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калия. Стоимость йодированной соли лишь на 10% превышает стоимость обычной поваренной.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эндокринной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15659A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D0701B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школ сахарного диабета.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063872" w:rsidRPr="0047696B" w:rsidRDefault="00C8389F" w:rsidP="00527FF5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FF5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527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3245C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21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45C">
              <w:rPr>
                <w:rFonts w:ascii="Times New Roman" w:eastAsia="Times New Roman" w:hAnsi="Times New Roman" w:cs="Times New Roman"/>
                <w:sz w:val="28"/>
                <w:szCs w:val="28"/>
              </w:rPr>
              <w:t>26 мая – 1 июня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45C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отказа от табака (в честь Всемирного дня без табака 31 мая)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EC3775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7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менее 2 тематических лекций специалистов по теме для медицинских работников; </w:t>
            </w:r>
          </w:p>
          <w:p w:rsidR="00C8389F" w:rsidRPr="00905C1A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никотинсодержащей продукции: вейпов, электронных сигарет, продуктов нагревания табака, кальянов и бездымного табака.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Остается низкой осведомленность населения о том, что эти продукты, в силу содержания высокотоксичного никотина, вызывают зависимость, а также другие заболевания, вызываемые содержащимися в табачном дыме токсинами. Этому способствует агрессивный маркетинг данной продукции со стороны табачных компаний, нацеленный. в первую очередь, на подростков и молодежь.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Никотинсодержащая продукция наносит такой же вред организму, как и табачные изделия, а мифы об их безвредности - хорошо запланированная дезинформация табачной индустрии.</w:t>
            </w:r>
          </w:p>
          <w:p w:rsidR="00C8389F" w:rsidRPr="002E6205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89F" w:rsidRPr="002E6205" w:rsidRDefault="00C8389F" w:rsidP="00C8389F"/>
          <w:p w:rsidR="00C8389F" w:rsidRPr="002E6205" w:rsidRDefault="00C8389F" w:rsidP="00C8389F"/>
          <w:p w:rsidR="00C8389F" w:rsidRPr="002E6205" w:rsidRDefault="00C8389F" w:rsidP="00C8389F"/>
          <w:p w:rsidR="00C8389F" w:rsidRPr="002E6205" w:rsidRDefault="00C8389F" w:rsidP="00C8389F">
            <w:pPr>
              <w:tabs>
                <w:tab w:val="left" w:pos="1419"/>
              </w:tabs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Повышение информированности граждан о важности отказа от употребления никотинсодержащей продукции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43245C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D83B37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никотинсодержащей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43245C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акций по отказу от табака и никотинсодержащей продукции среди населения;</w:t>
            </w:r>
          </w:p>
          <w:p w:rsidR="00C8389F" w:rsidRPr="00C8715A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курящим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43245C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е;</w:t>
            </w:r>
          </w:p>
          <w:p w:rsidR="00063872" w:rsidRPr="0047696B" w:rsidRDefault="00C8389F" w:rsidP="00527FF5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FF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мероприятий по отказу от табака и никотинсодержащей продукции в трудовых коллективах</w:t>
            </w:r>
            <w:r w:rsidRPr="00527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63872" w:rsidRPr="00905C1A" w:rsidRDefault="00063872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D83B37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22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B37">
              <w:rPr>
                <w:rFonts w:ascii="Times New Roman" w:eastAsia="Times New Roman" w:hAnsi="Times New Roman" w:cs="Times New Roman"/>
                <w:sz w:val="28"/>
                <w:szCs w:val="28"/>
              </w:rPr>
              <w:t>2 – 8 июня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B37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сохранения здоровья детей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0D777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389F" w:rsidRPr="001A57D9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1A57D9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- Сохранение здоровья детей – одна из основных задач государственной политики Российской Федерации в сфере защиты интересов детства.</w:t>
            </w:r>
          </w:p>
          <w:p w:rsidR="00C8389F" w:rsidRPr="001A57D9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- В структуре общей заболеваемости детей в возрасте от 0 до 14 лет первые ранговые места занимают болезни органов дыхания, пищеварения, болезни глаз и придаточного аппарата, травмы, отравления и некоторые другие последствия воздействия внешних причин, болезни нервной системы, болезни костно-мышечной системы и соединительной ткани.</w:t>
            </w:r>
          </w:p>
          <w:p w:rsidR="00C8389F" w:rsidRPr="001A57D9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целях раннего выявления тяжелых наследственных и врожденных заболеваний в Российской Федерации проводится </w:t>
            </w:r>
            <w:proofErr w:type="spellStart"/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пренатальный</w:t>
            </w:r>
            <w:proofErr w:type="spellEnd"/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неонатальный </w:t>
            </w:r>
            <w:proofErr w:type="spellStart"/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скрининги</w:t>
            </w:r>
            <w:proofErr w:type="spellEnd"/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которые позволяют своевременно диагностировать заболевания, начать лечение.</w:t>
            </w:r>
          </w:p>
          <w:p w:rsidR="00C8389F" w:rsidRPr="001A57D9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- Особое внимание государства уделяется категории детей, страдающих редкими (</w:t>
            </w:r>
            <w:proofErr w:type="spellStart"/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орфанными</w:t>
            </w:r>
            <w:proofErr w:type="spellEnd"/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) заболеваниями, приводящими к ранней инвалидизации и сокращению продолжительности жизни.</w:t>
            </w:r>
          </w:p>
          <w:p w:rsidR="00C8389F" w:rsidRPr="001A57D9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- Также подростки злоупотребляют алкоголем, табачными изделиями, электронными сигаретами, в связи с чем важно повышать их осведомленность о вреде для здоровья и преимуществах здорового образа жизни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приверженности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подростков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опекунов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D83B37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D83B37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среди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травматизма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летом;</w:t>
            </w:r>
          </w:p>
          <w:p w:rsidR="00C8389F" w:rsidRPr="00C371F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871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акций, популяризирующих здоровый образ жизни,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среди детей и подростков;</w:t>
            </w:r>
          </w:p>
          <w:p w:rsidR="00C8389F" w:rsidRPr="00C371F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взаимоотношений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детьми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C371F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0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профилактических бесед с родителями и их детьми на тему профилактики детского травматизма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летом;</w:t>
            </w:r>
          </w:p>
          <w:p w:rsidR="00C8389F" w:rsidRPr="00C371F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школ здорового ребенка;</w:t>
            </w:r>
          </w:p>
          <w:p w:rsidR="00C8389F" w:rsidRPr="001F4051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Консультирование родителей по вопросам организации здорового образа жизни ребенка.  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43245C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C371F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23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1FF">
              <w:rPr>
                <w:rFonts w:ascii="Times New Roman" w:eastAsia="Times New Roman" w:hAnsi="Times New Roman" w:cs="Times New Roman"/>
                <w:sz w:val="28"/>
                <w:szCs w:val="28"/>
              </w:rPr>
              <w:t>9 – 15 июня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1FF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отказа от зависимостей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C371FF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диспансерного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пациентов,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страдающих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алкоголизмом;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скрининга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профилактических консультаций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профилактики;</w:t>
            </w:r>
          </w:p>
          <w:p w:rsidR="00C8389F" w:rsidRPr="0015659A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обследования и консультирования пациентов в стационарных медицинских организациях на предмет хронического и рискованного потребления алкоголя (опросник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RUS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AUDIT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и/или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RUS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AUDIT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1A57D9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- 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никотинсодержащей продукции: вейпов, электронных сигарет, продуктов нагревания табака, кальянов и бездымного табака.</w:t>
            </w:r>
          </w:p>
          <w:p w:rsidR="00C8389F" w:rsidRPr="001A57D9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- Остается низкой осведомленность населения о том, что эти продукты, в силу содержания высокотоксичного никотина, вызывают зависимость и другие заболевания, вызываемые содержащимися в табачном дыме токсинами. Этому способствует агрессивный маркетинг данной продукции со стороны табачных компаний, нацеленный, в первую очередь, на подростков и молодежь.</w:t>
            </w:r>
          </w:p>
          <w:p w:rsidR="00C8389F" w:rsidRPr="001A57D9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- Никотинсодержащая продукция наносит такой же вред организму, как и табачные изделия, а мифы об их безвредности – хорошо запланированная дезинформация табачной индустрии.</w:t>
            </w:r>
          </w:p>
          <w:p w:rsidR="00C8389F" w:rsidRPr="001A57D9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Проблема алкоголя чрезвычайно серьезна: более 200 заболеваний связано с его злоупотреблением, а вклад алкоголя в возникновение различных заболеваний варьирует от 5 до 75%.</w:t>
            </w:r>
          </w:p>
          <w:p w:rsidR="00527FF5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- Алкоголь – это яд, который действует на все системы организма. Помимо того, что он в итоге убивает самого человека, он также ставит под угрозу безопасность окружающих. Так, алкоголь вызывает и нарушение координации движения, и нарушение контроля за поведением. Итог: несчастные случаи различного характера, при которых получают травмы и гибнут люди, ни разу не употреблявшие алкоголь, а также рост количества преступлений разной степени тяжести.</w:t>
            </w:r>
          </w:p>
          <w:p w:rsidR="00D451C4" w:rsidRDefault="00D451C4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51C4" w:rsidRDefault="00D451C4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51C4" w:rsidRDefault="00D451C4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15A" w:rsidRPr="001A57D9" w:rsidRDefault="00C8715A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Повышение информированности граждан о важности отказа от вредных привычек, таких как употребление алкоголя и никотинсодержащей продукции, а также профилактики употребления наркотических средств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C371F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D95FBC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бесед с подростками о профилактике зависимостей;</w:t>
            </w:r>
          </w:p>
          <w:p w:rsidR="00C8389F" w:rsidRPr="00D83B37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Акции среди населения, направленные на ведение здорового образа жизни и профилактику зависимостей.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43245C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D95FBC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24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FBC">
              <w:rPr>
                <w:rFonts w:ascii="Times New Roman" w:eastAsia="Times New Roman" w:hAnsi="Times New Roman" w:cs="Times New Roman"/>
                <w:sz w:val="28"/>
                <w:szCs w:val="28"/>
              </w:rPr>
              <w:t>16 – 22 июня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FBC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информирования о важности физической активности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C371FF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83F64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3F64">
              <w:rPr>
                <w:rFonts w:ascii="Times New Roman" w:eastAsia="Times New Roman" w:hAnsi="Times New Roman" w:cs="Times New Roman"/>
                <w:sz w:val="28"/>
                <w:szCs w:val="24"/>
              </w:rPr>
              <w:t>- Низкая физическая активность (ФА), наряду с курением, избыточной массой тела, повышенным содержанием холестерина в крови и повышенным артериальным давлением, является независимыми, самостоятельным фактором риска развития заболеваний.</w:t>
            </w:r>
          </w:p>
          <w:p w:rsidR="00C8389F" w:rsidRPr="00983F64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3F64">
              <w:rPr>
                <w:rFonts w:ascii="Times New Roman" w:eastAsia="Times New Roman" w:hAnsi="Times New Roman" w:cs="Times New Roman"/>
                <w:sz w:val="28"/>
                <w:szCs w:val="24"/>
              </w:rPr>
              <w:t>- Низкая ФА увеличивает риск развития:</w:t>
            </w:r>
          </w:p>
          <w:p w:rsidR="00C8389F" w:rsidRPr="00983F64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3F64">
              <w:rPr>
                <w:rFonts w:ascii="Times New Roman" w:eastAsia="Times New Roman" w:hAnsi="Times New Roman" w:cs="Times New Roman"/>
                <w:sz w:val="28"/>
                <w:szCs w:val="24"/>
              </w:rPr>
              <w:t>1. Ишемической болезни сердца на 30%;</w:t>
            </w:r>
          </w:p>
          <w:p w:rsidR="00C8389F" w:rsidRPr="00983F64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3F64">
              <w:rPr>
                <w:rFonts w:ascii="Times New Roman" w:eastAsia="Times New Roman" w:hAnsi="Times New Roman" w:cs="Times New Roman"/>
                <w:sz w:val="28"/>
                <w:szCs w:val="24"/>
              </w:rPr>
              <w:t>2. Сахарного диабета 2 типа на 27%;</w:t>
            </w:r>
          </w:p>
          <w:p w:rsidR="00C8389F" w:rsidRPr="00983F64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3F64">
              <w:rPr>
                <w:rFonts w:ascii="Times New Roman" w:eastAsia="Times New Roman" w:hAnsi="Times New Roman" w:cs="Times New Roman"/>
                <w:sz w:val="28"/>
                <w:szCs w:val="24"/>
              </w:rPr>
              <w:t>3. Рака толстой кишки и рака молочной железа на 21-25%.</w:t>
            </w:r>
          </w:p>
          <w:p w:rsidR="00C8389F" w:rsidRPr="00983F64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3F64">
              <w:rPr>
                <w:rFonts w:ascii="Times New Roman" w:eastAsia="Times New Roman" w:hAnsi="Times New Roman" w:cs="Times New Roman"/>
                <w:sz w:val="28"/>
                <w:szCs w:val="24"/>
              </w:rPr>
              <w:t>- Основные рекомендации:</w:t>
            </w:r>
          </w:p>
          <w:p w:rsidR="00C8389F" w:rsidRPr="00983F64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3F64">
              <w:rPr>
                <w:rFonts w:ascii="Times New Roman" w:eastAsia="Times New Roman" w:hAnsi="Times New Roman" w:cs="Times New Roman"/>
                <w:sz w:val="28"/>
                <w:szCs w:val="24"/>
              </w:rPr>
              <w:t>1. Минимум 150-300 минут умеренной физической активности или минимум 75-150 минут интенсивной физической активности или эквивалентной комбинации в течение недели;</w:t>
            </w:r>
          </w:p>
          <w:p w:rsidR="00C8389F" w:rsidRPr="00983F64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64">
              <w:rPr>
                <w:rFonts w:ascii="Times New Roman" w:eastAsia="Times New Roman" w:hAnsi="Times New Roman" w:cs="Times New Roman"/>
                <w:sz w:val="28"/>
                <w:szCs w:val="24"/>
              </w:rPr>
              <w:t>2. Для получения дополнительных преимуществ для здоровья увеличить время умеренной физической активности до и более 300 минут или время интенсивной физической активности до и более 150 минут в неделю.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крепления здоровья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D95FBC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760317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акций, направленных на популяризацию среди граждан физической активности;</w:t>
            </w:r>
          </w:p>
          <w:p w:rsidR="00C8389F" w:rsidRPr="00C371F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акций для детей и подростков, направленных на популяризацию физической активности.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760317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е;</w:t>
            </w:r>
          </w:p>
          <w:p w:rsidR="00C8389F" w:rsidRPr="00760317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3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производственных зарядок на рабочих местах. </w:t>
            </w:r>
          </w:p>
          <w:p w:rsidR="00C8389F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715A" w:rsidRPr="00905C1A" w:rsidRDefault="00C8715A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760317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317">
              <w:rPr>
                <w:rFonts w:ascii="Times New Roman" w:eastAsia="Times New Roman" w:hAnsi="Times New Roman" w:cs="Times New Roman"/>
                <w:sz w:val="28"/>
                <w:szCs w:val="28"/>
              </w:rPr>
              <w:t>23 – 29 июня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317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употребления наркотических средств (в честь Международного дня борьбы со злоупотреблением наркотическими средствами и их незаконным оборотом 26 июня)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0D777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389F" w:rsidRPr="00D74E7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D74E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 w:rsidRPr="00D74E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1011FB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8"/>
              </w:rPr>
              <w:t>- Распространение употребления наркотиков и наркозависимости - одна из самых серьезных проблем современного общества.</w:t>
            </w:r>
          </w:p>
          <w:p w:rsidR="00C8389F" w:rsidRPr="001011FB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8"/>
              </w:rPr>
              <w:t>- Наркотики – это вещества, способные оказывать воздействие на нервную систему и вызывать изменение сознания человека.</w:t>
            </w:r>
          </w:p>
          <w:p w:rsidR="00C8389F" w:rsidRPr="001011FB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8"/>
              </w:rPr>
              <w:t>- Все наркотики участвуют в химических процессах, происходящих в головном мозге, изменяют их и приводят к развитию зависимости – необходимости постоянно принимать психоактивное вещество.</w:t>
            </w:r>
          </w:p>
          <w:p w:rsidR="00C8389F" w:rsidRPr="001011FB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Наркомания – это непреодолимое влечение к </w:t>
            </w:r>
            <w:r w:rsidRPr="001011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психоактивному веществу. Основной признак развития наркомании: привыкание к наркотику, необходимость увеличивать дозу и частоту приема, появление физической зависимости от наркотика – появление абстинентного синдрома, или «ломки», в отсутствие очередной дозы.</w:t>
            </w:r>
          </w:p>
          <w:p w:rsidR="00C8389F" w:rsidRPr="001011FB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8"/>
              </w:rPr>
              <w:t>- Все психоактивные вещества – яды, из-за гибели клеток мозга у наркомана нарушается мышление, снижается интеллект и память.</w:t>
            </w:r>
          </w:p>
          <w:p w:rsidR="00C8389F" w:rsidRPr="001011FB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8"/>
              </w:rPr>
              <w:t>- Употребление наркотиков вызывает изменения психики, аналогичные появляющимся при шизофрении: замкнутость, обеднение эмоциональных реакций, расстройства восприятия, двигательные нарушения.</w:t>
            </w:r>
          </w:p>
          <w:p w:rsidR="00C8389F" w:rsidRPr="001011FB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8"/>
              </w:rPr>
              <w:t>- 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Кроме того, из-за пользования общими шприцами и частого отсутствия половой гигиены наркоманы нередко заражают друг друга гепатитом В и С, сифилисом и ВИЧ- инфекцией.</w:t>
            </w:r>
          </w:p>
          <w:p w:rsidR="00C8389F" w:rsidRPr="001011FB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Среди наркоманов большинство – молодые люди, в основном не старше 35 лет. Приобщение к наркотикам у большинства происходит «за компанию», из-за желания казаться старше, для «борьбы с проблемами» или для получения острых ощущений.</w:t>
            </w:r>
          </w:p>
          <w:p w:rsidR="00C8389F" w:rsidRPr="001011FB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8"/>
              </w:rPr>
              <w:t>- Наркоман лишается большинства своих социальных контактов. Из-за нарушения эмоционально-личностной сферы он становится неинтересен бывшим друзьям, а основной предмет его собственных интересов - поиск и употребление очередной дозы.</w:t>
            </w:r>
          </w:p>
          <w:p w:rsidR="00C8389F" w:rsidRPr="001011FB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8"/>
              </w:rPr>
              <w:t>- Гибель от употребления наркотиков наступает очень быстро, что приводит к увеличению смертности среди молодежи.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Повышение обращаемости граждан с зависимостями в медицинские </w:t>
            </w:r>
            <w:r w:rsidR="00527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 также повышение информированности населения об опасности употребления наркотических средств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760317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760317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Проведение бесед с родителями о способах профилактики употребления детьми и подростками наркотических средств;</w:t>
            </w:r>
          </w:p>
          <w:p w:rsidR="00C8389F" w:rsidRPr="00905C1A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акций среди населения, направленных на профилактику употребления наркотических средств.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FB4809" w:rsidRDefault="00C8389F" w:rsidP="00533CB0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B480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FB48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86394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D6E">
              <w:rPr>
                <w:rFonts w:ascii="Times New Roman" w:eastAsia="Times New Roman" w:hAnsi="Times New Roman" w:cs="Times New Roman"/>
                <w:sz w:val="28"/>
                <w:szCs w:val="28"/>
              </w:rPr>
              <w:t>30 июня – 6 июля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D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Неделя, направленная на снижение смертности </w:t>
            </w:r>
            <w:r w:rsidR="00AB3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71D6E">
              <w:rPr>
                <w:rFonts w:ascii="Times New Roman" w:eastAsia="Times New Roman" w:hAnsi="Times New Roman" w:cs="Times New Roman"/>
                <w:sz w:val="28"/>
                <w:szCs w:val="28"/>
              </w:rPr>
              <w:t>от внешних причин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0D777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389F" w:rsidRPr="00905C1A" w:rsidRDefault="00C8389F" w:rsidP="00D451C4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1011FB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Смертность от внешних причин вызывает особую озабоченность общества, поскольку в большинстве случаев эти причины устранимы и, </w:t>
            </w: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кроме того, в среднем, отличаются относительно низким возрастом смерти</w:t>
            </w:r>
          </w:p>
          <w:p w:rsidR="00C8389F" w:rsidRPr="001011FB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- В этом классе причин смерти выделяется несколько групп внешних причин смерти. В частности, Росстат публикует показатели смертности от следующих групп внешних причин:</w:t>
            </w:r>
          </w:p>
          <w:p w:rsidR="00C8389F" w:rsidRPr="001011FB" w:rsidRDefault="00C8389F" w:rsidP="00C8389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От случайных отравлений алкоголем;</w:t>
            </w:r>
          </w:p>
          <w:p w:rsidR="00C8389F" w:rsidRPr="001011FB" w:rsidRDefault="00C8389F" w:rsidP="00C8389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От всех видов транспортных несчастных случаев, в том числе от дорожно-транспортных происшествий;</w:t>
            </w:r>
          </w:p>
          <w:p w:rsidR="00C8389F" w:rsidRPr="001011FB" w:rsidRDefault="00C8389F" w:rsidP="00C8389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От самоубийств;</w:t>
            </w:r>
          </w:p>
          <w:p w:rsidR="00C8389F" w:rsidRPr="001011FB" w:rsidRDefault="00C8389F" w:rsidP="00C8389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От убийств;</w:t>
            </w:r>
          </w:p>
          <w:p w:rsidR="00C8389F" w:rsidRPr="001011FB" w:rsidRDefault="00C8389F" w:rsidP="00C8389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От повреждений с неопределенными намерениями;</w:t>
            </w:r>
          </w:p>
          <w:p w:rsidR="00C8389F" w:rsidRPr="001011FB" w:rsidRDefault="00C8389F" w:rsidP="00C8389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От случайных падений;</w:t>
            </w:r>
          </w:p>
          <w:p w:rsidR="00C8389F" w:rsidRPr="001011FB" w:rsidRDefault="00C8389F" w:rsidP="00C8389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От случайных утоплений;</w:t>
            </w:r>
          </w:p>
          <w:p w:rsidR="00C8389F" w:rsidRPr="001011FB" w:rsidRDefault="00C8389F" w:rsidP="00C8389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От случайных несчастных случаев, вызванных воздействием дыма, огня и пламени.</w:t>
            </w:r>
          </w:p>
          <w:p w:rsidR="00C8389F" w:rsidRDefault="00C8389F" w:rsidP="00063872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- Алкоголь – это яд, который действует на все системы организма. Помимо того, что он в итоге убивает человека, потребляющего алкоголь, он также ставит под угрозу безопасность окружающих. Так, алкоголь вызывает и нарушение координации движения, и нарушение контроля за поведением. Итог: несчастные случаи самого различного характера, при которых получают травмы и гибнут люди, не употреблявшие алкоголь, а также рост преступлений различной степени тяжести.</w:t>
            </w:r>
          </w:p>
          <w:p w:rsidR="0043764F" w:rsidRDefault="0043764F" w:rsidP="00063872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Необходимо обратить внимание на темы безопасного поведения на воде, при разведении открытого огня и при занятии активными видами спорта. </w:t>
            </w:r>
          </w:p>
          <w:p w:rsidR="0043764F" w:rsidRDefault="0043764F" w:rsidP="00063872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Необходимо донести до родителей важность профилактики детского травматизма и несчастных случаев. </w:t>
            </w:r>
          </w:p>
          <w:p w:rsidR="00D451C4" w:rsidRDefault="00D451C4" w:rsidP="00063872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451C4" w:rsidRPr="0043764F" w:rsidRDefault="00D451C4" w:rsidP="00063872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571D6E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Повышение осведомленности населения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потреблении алкоголя и травмах</w:t>
            </w:r>
          </w:p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осведомленности населения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алгоритмах оказания первой помощи</w:t>
            </w:r>
          </w:p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Обучение детей правилам дорожного движения</w:t>
            </w:r>
          </w:p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C8389F" w:rsidRPr="000D307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Повышение осведомленности родителей о профилактике детского травматизма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571D6E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A76D53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бесед с несовершеннолетними на тему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D53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безопасного поведения на дорогах»;</w:t>
            </w:r>
          </w:p>
          <w:p w:rsidR="00C8389F" w:rsidRPr="00760317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интерактивных мероприятий с участием Волонтеров-медиков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теме</w:t>
            </w:r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безопасного поведения детей на дорогах.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760317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134A8B">
        <w:trPr>
          <w:trHeight w:val="171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571D6E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27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D6E">
              <w:rPr>
                <w:rFonts w:ascii="Times New Roman" w:eastAsia="Times New Roman" w:hAnsi="Times New Roman" w:cs="Times New Roman"/>
                <w:sz w:val="28"/>
                <w:szCs w:val="28"/>
              </w:rPr>
              <w:t>7 – 13 июля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профилактики аллергических заболеваний (в честь Всемирного дня борьбы с аллергией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74E71">
              <w:rPr>
                <w:rFonts w:ascii="Times New Roman" w:eastAsia="Times New Roman" w:hAnsi="Times New Roman" w:cs="Times New Roman"/>
                <w:sz w:val="28"/>
                <w:szCs w:val="28"/>
              </w:rPr>
              <w:t>8 июля)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0D777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389F" w:rsidRPr="00905C1A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Аллергией называется состояние повышенной чувствительности живого организма по отношению к определенному веществу или веществам (аллергенам), развивающееся при повторном воздействии этих веществ. Физиологический механизм аллергии заключается в образовании в организме антител (защитных клеток), что приводит к понижению или повышению его чувствительности. Аллергия проявляется в виде сильного раздражения слизистых оболочек, кожной сыпи, общего недомогания и других симптомов.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Во всем мире наблюдается устойчивый рост распространенности аллергии: в настоящее время у 30–40% населения выявляют одно или несколько аллергических заболеваний.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К аллергическим заболеваниям относятся астма, ринит, анафилаксия, лекарственная и пищевая аллергия, аллергия на яд насекомых, экзема и крапивница, ангионевротический отек. Появление аллергии зачастую не связано c общим состоянием здоровья человека. Спровоцировать аллергию может любое вещество в любой момент.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Согласно статистике Всемирной организации здравоохранения (ВОЗ), во всем мире от аллергического ринита страдают сотни миллионов людей, а от астмы – около 300 млн. Эти заболевания заметно ухудшают качество жизни как самих пациентов, так и членов их семей и отрицательно сказываются на социально-экономическом благосостоянии общества.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Летнее время – период активного цветения. В июле, например в средней полосе, цветут аллергенные травы (полынь, лебеда, крапива злаки (рожь). B южных регионах во второй половине месяца начинает цвести амброзия. Это один из самых сильных аллергенов. B сухую ветреную погоду, когда пыльца разносится на большие расстояния, вероятность аллергии увеличивается.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Если нет возможности на время перебраться в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другую климатическую зону, то нужно придерживаться следующих правил: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ограничьте время пребывания на открытом воздухе;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избегайте выездов на природу (в сельскую местность, в лес, на дачу, на пикник);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держите окна закрытыми (в помещениях, в автомобиле);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установите дома системы для очистки и фильтрации воздуха, используйте специальные сетки на окна;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ежедневно проводите влажную уборку;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вернувшись с улицы, обязательно примите душ, вымойте голову и смените одежду; прополощите рот, промойте глаза и нос физиологическим раствором.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07757C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Обязательно обратитесь к врачу, если вы заподозрили аллергию. Врач аллерголог-иммунолог проведет обследование, выявит аллергены, вызывающие реакцию, назначит лекарственные препараты и даст рекомендации по организации быта. Регулярно наблюдайтесь у врача, в том числе и вне сезона обострения.</w:t>
            </w:r>
          </w:p>
          <w:p w:rsidR="00414138" w:rsidRPr="001011FB" w:rsidRDefault="00AB348E" w:rsidP="00D451C4">
            <w:pPr>
              <w:tabs>
                <w:tab w:val="left" w:pos="1376"/>
              </w:tabs>
              <w:jc w:val="both"/>
              <w:rPr>
                <w:sz w:val="28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07757C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В случае развития острых аллергических реакций необходимо незамедлительно обратиться к специалисту.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07757C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Информирование населения о </w:t>
            </w:r>
            <w:r w:rsidR="0007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проблеме аллергических заболеваний и способах профилактики острых аллергических реакций</w:t>
            </w:r>
          </w:p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AB348E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571D6E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AB348E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760317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AB348E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134A8B">
        <w:trPr>
          <w:trHeight w:val="4406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28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AE5E4C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E4C">
              <w:rPr>
                <w:rFonts w:ascii="Times New Roman" w:eastAsia="Times New Roman" w:hAnsi="Times New Roman" w:cs="Times New Roman"/>
                <w:sz w:val="28"/>
                <w:szCs w:val="28"/>
              </w:rPr>
              <w:t>14 – 20 июля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414138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инфекций, передающихся половым путем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414138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414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7696B" w:rsidRPr="0047696B" w:rsidRDefault="00414138" w:rsidP="00D451C4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414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 w:rsidRPr="00414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41413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sz w:val="28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>- В 2023 г. в РФ было зарегистрировано 127 080 случаев инфекций, передаваемых половым путем (ИППП). Заболеваемость ИППП в 2023 г. составила 86,8 на 100 тыс. населения. После прироста заболеваемости ИППП в 2021 и 2022 гг. соответственно на 1,4 и 1,9% зарегистрировано снижение показателя в 2023 г. на 5%</w:t>
            </w:r>
          </w:p>
          <w:p w:rsidR="00414138" w:rsidRPr="0041413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К осложнениям ИППП относятся: хронические воспалительные и неопластические процессы органов репродуктивной системы человека, бесплодие. Так, </w:t>
            </w:r>
            <w:proofErr w:type="spellStart"/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>хламидийная</w:t>
            </w:r>
            <w:proofErr w:type="spellEnd"/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инфекция </w:t>
            </w:r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является инфекцией, способной приводить к воспалительным заболеваниям органов малого таза с последующим развитием трубного бесплодия и увеличения риска развития эктопической беременности.</w:t>
            </w:r>
          </w:p>
          <w:p w:rsidR="00414138" w:rsidRPr="0041413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proofErr w:type="spellStart"/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>Малосимптомное</w:t>
            </w:r>
            <w:proofErr w:type="spellEnd"/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течение заболевания приводит к поздней диагностике инфекции и развитию осложнений со стороны репродуктивной системы человека.</w:t>
            </w:r>
          </w:p>
          <w:p w:rsidR="00414138" w:rsidRPr="0041413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proofErr w:type="spellStart"/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>Аногенитальные</w:t>
            </w:r>
            <w:proofErr w:type="spellEnd"/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(венерические) бородавки являются клиническим проявлением инфицирования вирусом папилломы человека, наличие которого в свою очередь связывают с развитием рака шейки матки. Рак шейки матки за последние два десятка лет стал заболеванием молодых женщин, что, отрицательно сказывается на репродуктивном потенциале.</w:t>
            </w:r>
          </w:p>
          <w:p w:rsidR="00414138" w:rsidRPr="0041413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Пути первичной профилактики, направленной на дальнейшее снижение заболеваемости инфекциями, передаваемыми половым путем, определяются информированием населения, в первую очередь молодежи, организацией доступной и удобной для пациентов работы центров для профилактики и лечения ИППП, проведением регулярных </w:t>
            </w:r>
            <w:proofErr w:type="spellStart"/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>скринингов</w:t>
            </w:r>
            <w:proofErr w:type="spellEnd"/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профилактических обследований на ИППП для своевременного выявления </w:t>
            </w:r>
            <w:proofErr w:type="spellStart"/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>малосимптомных</w:t>
            </w:r>
            <w:proofErr w:type="spellEnd"/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бессимптомных форм заболеваний, пропагандой здорового образа жизни, ответственного отношения к своему здоровью.</w:t>
            </w:r>
          </w:p>
          <w:p w:rsidR="00414138" w:rsidRPr="0041413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>- Важным компонентом профилактики заражения ИППП является информирование о безопасном сексуальном поведении.</w:t>
            </w:r>
          </w:p>
          <w:p w:rsidR="00414138" w:rsidRPr="0041413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Для своевременной диагностики необходимо </w:t>
            </w:r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периодическое, в том числе профилактическое, обследование на ИППП, что позволит снизить распространение инфекций и риск развития осложнений и нарушений репродуктивной функции.</w:t>
            </w:r>
          </w:p>
          <w:p w:rsidR="00414138" w:rsidRPr="0041413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>- Мерами профилактики распространения ИППП является обязательное обследование и лечение половых партнеров, а также своевременно начатая терапия.</w:t>
            </w:r>
          </w:p>
          <w:p w:rsidR="00414138" w:rsidRPr="00414138" w:rsidRDefault="00414138" w:rsidP="004141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>- Обязательным является контрольное обследование после лечения в установленные сроки и отсутствие половых контактов во время лечения.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414138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Повышение информированности граждан о важности профилактики, своевременной диагностики и лечения ИППП</w:t>
            </w:r>
          </w:p>
        </w:tc>
      </w:tr>
      <w:tr w:rsidR="00414138" w:rsidRPr="00905C1A" w:rsidTr="00B91F39">
        <w:trPr>
          <w:trHeight w:val="329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AE5E4C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F9767F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566F1B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AE5E4C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школ женского здоровья и школ мужского здоровья;</w:t>
            </w:r>
          </w:p>
          <w:p w:rsidR="00414138" w:rsidRPr="00571D6E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бесед с подростками об основах профилактики ИППП и бережного отношения к репродуктивному здоровью.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011FB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D451C4">
        <w:trPr>
          <w:trHeight w:val="828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AE5E4C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F9767F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414138" w:rsidRDefault="00414138" w:rsidP="00533CB0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414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011FB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872" w:rsidRPr="00905C1A" w:rsidTr="00527FF5">
        <w:trPr>
          <w:trHeight w:val="8286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872" w:rsidRDefault="00063872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872" w:rsidRPr="00AE5E4C" w:rsidRDefault="00063872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872" w:rsidRPr="00F9767F" w:rsidRDefault="00063872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3872" w:rsidRPr="00905C1A" w:rsidRDefault="00063872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063872" w:rsidRPr="00905C1A" w:rsidRDefault="00063872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63872" w:rsidRPr="00905C1A" w:rsidRDefault="00063872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063872" w:rsidRPr="002A5694" w:rsidRDefault="00063872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63872" w:rsidRDefault="00063872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3872" w:rsidRDefault="00063872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872" w:rsidRPr="001011FB" w:rsidRDefault="00063872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872" w:rsidRPr="00905C1A" w:rsidRDefault="00063872" w:rsidP="00414138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AE5E4C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29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E4C">
              <w:rPr>
                <w:rFonts w:ascii="Times New Roman" w:eastAsia="Times New Roman" w:hAnsi="Times New Roman" w:cs="Times New Roman"/>
                <w:sz w:val="28"/>
                <w:szCs w:val="28"/>
              </w:rPr>
              <w:t>21 – 27 июля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B48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сохранения здоровья головного мозга (в честь Всемирного дня мозга 22 июля)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D7771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760317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011FB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- Для сохранения здоровья мозга важно сохранять высокий уровень физической и умственной активности, следить за артериальным давлением и своевременно проходить диспансеризацию и профилактические осмотры.</w:t>
            </w:r>
          </w:p>
          <w:p w:rsidR="00414138" w:rsidRPr="001011FB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- Нарушения работы мозга могут быть весьма разнообразными: нервно-мышечные заболевания, эпилепсия, рассеянный склероз, болезнь Паркинсона, различные виды деменций, хроническая ишемия головного мозга и инсульт.</w:t>
            </w:r>
          </w:p>
          <w:p w:rsidR="00414138" w:rsidRPr="001011FB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По данным Всемирной инсультной организации, ежегодно в мире фиксируется более 15 млн случаев инсультов. А в России каждый год более 400 тыс. человек сталкиваются с острыми нарушениями </w:t>
            </w: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мозгового кровообращения.</w:t>
            </w:r>
          </w:p>
          <w:p w:rsidR="00414138" w:rsidRPr="001011FB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Актуальной проблемой также стало развитие </w:t>
            </w:r>
            <w:proofErr w:type="spellStart"/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постковидного</w:t>
            </w:r>
            <w:proofErr w:type="spellEnd"/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синдрома у переболевших COVID-19, при котором страдают когнитивные функции, нарушается сон, развиваются головные боли и астения.</w:t>
            </w:r>
          </w:p>
          <w:p w:rsidR="00414138" w:rsidRPr="001011FB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Вероятность </w:t>
            </w:r>
            <w:proofErr w:type="spellStart"/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постковидного</w:t>
            </w:r>
            <w:proofErr w:type="spellEnd"/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синдрома возрастает с возрастом, и нередко усиливает уже имеющиеся проблемы. При обнаружении симптомов </w:t>
            </w:r>
            <w:proofErr w:type="spellStart"/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постковидного</w:t>
            </w:r>
            <w:proofErr w:type="spellEnd"/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синдрома следует обратиться к врачу.</w:t>
            </w:r>
          </w:p>
          <w:p w:rsidR="00414138" w:rsidRPr="001011FB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- Если человек перенес инсульт, то крайне важно, чтобы он получал терапию, направленную на предупреждение повторных сосудистых событий.</w:t>
            </w:r>
          </w:p>
          <w:p w:rsidR="00414138" w:rsidRPr="001011FB" w:rsidRDefault="00414138" w:rsidP="00D84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- При наличии умеренных когнитивных расстройств необходимо следить за уровнем артериального давления, холестерина, глюкозы, а также ритмом сердца.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Повышение информированности населения о сохранении здоровья головного мозга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905C1A" w:rsidRDefault="00414138" w:rsidP="00D5745D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D5745D"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760317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Default="00134A8B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Pr="00905C1A" w:rsidRDefault="00134A8B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C33959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30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959">
              <w:rPr>
                <w:rFonts w:ascii="Times New Roman" w:eastAsia="Times New Roman" w:hAnsi="Times New Roman" w:cs="Times New Roman"/>
                <w:sz w:val="28"/>
                <w:szCs w:val="28"/>
              </w:rPr>
              <w:t>28 июля – 3 августа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9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профилактики заболеваний печени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339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честь Международного дня борьбы с гепатитом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33959">
              <w:rPr>
                <w:rFonts w:ascii="Times New Roman" w:eastAsia="Times New Roman" w:hAnsi="Times New Roman" w:cs="Times New Roman"/>
                <w:sz w:val="28"/>
                <w:szCs w:val="28"/>
              </w:rPr>
              <w:t>28 июля)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D7771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C33959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26AE7" w:rsidRDefault="00414138" w:rsidP="004141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5"/>
              </w:tabs>
              <w:spacing w:line="235" w:lineRule="atLeast"/>
              <w:jc w:val="both"/>
              <w:rPr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color w:val="000000"/>
                <w:sz w:val="32"/>
              </w:rPr>
              <w:t>-</w:t>
            </w:r>
            <w:r w:rsidRPr="00D26A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Проблема вирусных гепатитов продолжает оставаться крайне актуальной. В основном, это связано с низкой информированностью населения и медицинских работников о методах профилактики передачи инфекции, главным образом, речь идет о недостаточном охвате населения вакцинацией против вирусного гепатита В, особенно в группах риска заражения.</w:t>
            </w:r>
          </w:p>
          <w:p w:rsidR="00414138" w:rsidRPr="00D26AE7" w:rsidRDefault="00414138" w:rsidP="004141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5"/>
              </w:tabs>
              <w:spacing w:line="235" w:lineRule="atLeast"/>
              <w:jc w:val="both"/>
              <w:rPr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В свете растущей распространенности ожирения особое внимание следует уделить вопросам неалкогольной жировой болезни печени, ее профилактике, диагностике и лечению. Основные меры профилактики – это рациональное питание и достаточная физическая активность.</w:t>
            </w:r>
          </w:p>
          <w:p w:rsidR="00414138" w:rsidRPr="00134A8B" w:rsidRDefault="00414138" w:rsidP="00134A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5"/>
              </w:tabs>
              <w:spacing w:line="235" w:lineRule="atLeast"/>
              <w:jc w:val="both"/>
              <w:rPr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- Нельзя обойти стороной и проблему алкогольной болезни печени, особенно принимая во внимание наличие краткого и удобного в применении опросника по оценки вреда употребления алкоголя для здоровья - RUS-AUDIT, внедрение которого в широкую клиническую практику будет способствовать своевременному выявлению опасных для </w:t>
            </w:r>
            <w:r w:rsidRPr="00D26A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здоровья паттернов употребления алкоголя, проведению кратких мотивационных интервью с такими пациентами.</w:t>
            </w:r>
          </w:p>
          <w:p w:rsidR="00414138" w:rsidRPr="00D26AE7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осведомленности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механизмах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вирусных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гепатитов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мерах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вакцинации против вирусов, 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неалкогольной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жировой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печени,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асширения физической активности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AE5E4C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84D31" w:rsidRPr="00905C1A" w:rsidRDefault="00D84D31" w:rsidP="00063872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063872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134A8B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C33959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31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959">
              <w:rPr>
                <w:rFonts w:ascii="Times New Roman" w:eastAsia="Times New Roman" w:hAnsi="Times New Roman" w:cs="Times New Roman"/>
                <w:sz w:val="28"/>
                <w:szCs w:val="28"/>
              </w:rPr>
              <w:t>4 – 10 августа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F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популяризации грудного вскармливания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4F2D">
              <w:rPr>
                <w:rFonts w:ascii="Times New Roman" w:eastAsia="Times New Roman" w:hAnsi="Times New Roman" w:cs="Times New Roman"/>
                <w:sz w:val="28"/>
                <w:szCs w:val="28"/>
              </w:rPr>
              <w:t>(в честь Международной недели грудного вскармливания)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684F2D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684F2D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84F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 w:rsidRPr="00684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Грудное вскармливание является одним из наиболее эффективных способов обеспечения здоровья и выживания ребенка, но, тем не менее, 2 из 3 младенцев не получают исключительно грудного вскармливания в течение рекомендованных 6 месяцев – этот показатель не улучшился за последние два десятилетия.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Грудное молоко является идеальной пищей для младенцев. Оно является безопасным, безвредным и содержит антитела, которые помогают защитить от многих распространенных детских болезней.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Грудное молоко обеспечивает младенца всей необходимой энергией и питательными веществами в первые месяцы жизни, а во второй половине первого года оно продолжает обеспечивать до половины или более потребностей ребенка в питании, а на втором году жизни – до одной трети.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Дети, находящиеся на грудном вскармливании, лучше справляются с тестами на интеллект, реже страдают избыточным весом или ожирением и менее склонны к диабету в более позднем возрасте. У женщин, которые кормят грудью, также снижается риск появления рака груди и яичников.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Польза грудного вскармливания для матери: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1. Повышение выработки окситоцина, что ускоряет процесс восстановления организма после родов;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2. Повышение устойчивости мамы к стрессам, снижение послеродовой депрессии;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3. Снижение риска появления рака молочной железы и яичников;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4. Снижение риска развития остеопороза и </w:t>
            </w: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переломов костей в постменопаузе;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5. Снижение риска развития сердечно-сосудистых заболеваний и диабета.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Польза для ребенка: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1. Обеспечение защиты от инфекционных заболеваний;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2. Стимуляция моторики и созревания функций желудочно-кишечного тракта;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3. Формирование здоровой микрофлоры кишечника;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4. Снижение вероятности формирования неправильного прикуса;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5. Снижение частоты острых респираторных заболеваний;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6. Улучшение когнитивного и речевого развития;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7. Улучшение эмоционального контакта матери и ребенка;</w:t>
            </w:r>
          </w:p>
          <w:p w:rsidR="00414138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8. Снижение частоты инфекций мочевыводящих путей.</w:t>
            </w:r>
          </w:p>
          <w:p w:rsidR="00D84D31" w:rsidRPr="00D26AE7" w:rsidRDefault="00D84D31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вскармливание,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истечению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после родов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067BF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067BF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беременных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AE5E4C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Раздача в медицинских учреждениях среди беременных женщин памяток и листовок о преимуществах грудного вскармливания. 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760317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067BF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32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>11 – 17 августа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566F1B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сердечно-сосудистых заболеваний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(в честь Международного дня здорового сердца 11 августа)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научно-практических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артериал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ьной гипертонии среди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Медицинское сообщество едино во мнении, что здоровый образ жизни является основой профилактики и лечения сердечно-сосудистых заболеваний (ССЗ). Он подразумевает правильное питание, достаточную физическую активность, проведение профилактических обследований с целью своевременного выявления неинфекционных заболеваний, а также отказ от вредных привычек.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К числу самых неблагоприятных рисков для сердца и сосудов относятся наследственный фактор, а также курение, злоупотребление алкоголем, низкую физическую активность, ожирение и сахарный диабет.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Профилактика невозможна без отказа от </w:t>
            </w: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вредных привычек – курения и злоупотребления алкоголем.</w:t>
            </w: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 xml:space="preserve"> Курение вообще называют катастрофой для сердца.</w:t>
            </w: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Оно приводит к спазму периферических сосудов, повышению уровня давления, увеличению свертываемости крови и учащению ритма сердечных сокращений. В сигаретах содержится большое количество вредных веществ, в том числе никотин, смолы, продукты их тления и горения. Угарный газ, вдыхаемый при курении, вытесняет кислород в крови человека, что приводит к хроническому кислородному голоданию.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Кроме того, в основе профилактики ССЗ лежит регулярный контроль таких показателей, как индекс массы тела, артериальное давление, уровень глюкозы и холестерина в крови.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Для нормального функционирования организма взрослому человеку нужна активность не менее 150 минут в неделю.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Занятия физкультурой способствуют и снижению веса. Ожирение – еще один существенный фактор риска возникновения ССЗ.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Поддержание формы требует соблюдения основ здорового и рационального питания. Важно, чтобы суточный рацион был сбалансированным по содержанию белков, жиров и углеводов, а также не превышал энергетическую потребность.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Соль – один из главных союзников повышенного давления. Норма соли – 5 граммов в день.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Одной из ключевых особенностей диеты является потребление большого количества овощей и фруктов. ВОЗ советует употреблять каждый день не меньше 400 граммов овощей, фруктов и ягод.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Диета также подразумевает снижение количества кондитерских изделий и животных жиров и добавление в рацион рыбы и морепродуктов, растительных масел, орехов. Это необходимо для снижения холестерина и </w:t>
            </w: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сахара в крови.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Следить за уровнем давления необходимо, особенно при наличии факторов риска развития ССЗ. Это также актуально для тех, кто страдает слабостью, головными болями и головокружениями.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Для получения наиболее объективных показателей артериального давления нужно измерить давление повторно после двухминутного перерыва и ориентироваться на средние числа. Кроме того, делать это желательно утром и вечером, и записывать среднее давление утром и среднее давление вечером в дневник.</w:t>
            </w:r>
          </w:p>
          <w:p w:rsidR="00414138" w:rsidRPr="00D26AE7" w:rsidRDefault="00414138" w:rsidP="004141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Если вы видите на экране тонометра цифру 140/90 мм рт. ст. или выше – это повод обратиться к врачу.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F9767F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осведомленности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важности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сердечно-сосудистых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также о роли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сохранении здоровья сердца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067BF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905C1A" w:rsidRDefault="00414138" w:rsidP="00C204D1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среди населения акций, 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направленных на измерение артериального давления и распространени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знаний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сохранении здоровья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сердц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а. 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F9767F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е;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D84D31" w:rsidRDefault="00414138" w:rsidP="00D84D3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среди трудовых коллективов выездных акций, направленных на измерение артериального давления и распространени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знаний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сохранении здоровья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сердц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D84D31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F9767F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33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84D31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</w:rPr>
              <w:t>18 – 24 августа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84D31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</w:t>
            </w: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отказа от алкоголя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D84D31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D84D31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D84D31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D84D31" w:rsidRDefault="00414138" w:rsidP="00414138">
            <w:pPr>
              <w:numPr>
                <w:ilvl w:val="0"/>
                <w:numId w:val="1"/>
              </w:numPr>
              <w:spacing w:line="240" w:lineRule="auto"/>
              <w:ind w:left="121" w:right="113" w:hanging="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активного диспансерного наблюдения пациентов, страдающих алкоголизмом;</w:t>
            </w:r>
          </w:p>
          <w:p w:rsidR="00414138" w:rsidRPr="00D84D31" w:rsidRDefault="00414138" w:rsidP="00414138">
            <w:pPr>
              <w:numPr>
                <w:ilvl w:val="0"/>
                <w:numId w:val="1"/>
              </w:numPr>
              <w:spacing w:line="240" w:lineRule="auto"/>
              <w:ind w:left="121" w:right="113" w:hanging="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скрининга и профилактических консультаций центрами общественного здоровья и медицинской профилактики;</w:t>
            </w:r>
          </w:p>
          <w:p w:rsidR="00414138" w:rsidRPr="00D84D31" w:rsidRDefault="00414138" w:rsidP="00414138">
            <w:pPr>
              <w:pStyle w:val="a5"/>
              <w:numPr>
                <w:ilvl w:val="0"/>
                <w:numId w:val="1"/>
              </w:numPr>
              <w:ind w:left="121" w:hanging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обследования и консультирования пациентов в стационарных медицинских организациях на предмет хронического и рискованного потребления алкоголя (стандартизованный опросник RUS-AUDIT и/или RUS-AUDIT-S)</w:t>
            </w: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D84D31" w:rsidRDefault="00414138" w:rsidP="00414138">
            <w:pPr>
              <w:spacing w:line="240" w:lineRule="auto"/>
              <w:ind w:left="121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84D3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Потребление алкоголя в настоящее время является одним из главных факторов смертности трудоспособного населения. По оценке экспертов, с потреблением алкоголя связаны 69% смертей от цирроза печени, 61% от </w:t>
            </w:r>
            <w:proofErr w:type="spellStart"/>
            <w:r w:rsidRPr="00D84D31">
              <w:rPr>
                <w:rFonts w:ascii="Times New Roman" w:eastAsia="Times New Roman" w:hAnsi="Times New Roman" w:cs="Times New Roman"/>
                <w:sz w:val="28"/>
                <w:szCs w:val="24"/>
              </w:rPr>
              <w:t>кардиомиопатии</w:t>
            </w:r>
            <w:proofErr w:type="spellEnd"/>
            <w:r w:rsidRPr="00D84D3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миокардита, 47% от панкреатита.</w:t>
            </w:r>
          </w:p>
          <w:p w:rsidR="00414138" w:rsidRPr="00D84D3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4"/>
              </w:rPr>
              <w:t>- Благодаря принятым мерам, потребление алкоголя в нашей стране снижается. Число пациентов с синдромом зависимости от алкоголя, включая алкогольные психозы, значительно уменьшилось.</w:t>
            </w:r>
          </w:p>
          <w:p w:rsidR="00414138" w:rsidRPr="00D84D3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4"/>
              </w:rPr>
              <w:t>- Не существует безопасных доз алкоголя. Потребление алкоголя – это всегда риск. Нельзя рекомендовать человеку потреблять тот или иной вид алкогольной продукции: безопасный градус – ноль.</w:t>
            </w:r>
          </w:p>
          <w:p w:rsidR="00414138" w:rsidRPr="00D84D31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84D31" w:rsidRDefault="00414138" w:rsidP="00414138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осведомленности населения о связи потребления алкоголя с онкологическими заболеваниями</w:t>
            </w:r>
          </w:p>
          <w:p w:rsidR="00414138" w:rsidRPr="00D84D31" w:rsidRDefault="00414138" w:rsidP="00414138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138" w:rsidRPr="00D84D31" w:rsidRDefault="00414138" w:rsidP="00414138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осведомленности населения о современных по</w:t>
            </w: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</w:rPr>
              <w:t>ходах оказания помощи пациентам с рискованным потреблением алкоголя</w:t>
            </w:r>
          </w:p>
          <w:p w:rsidR="00414138" w:rsidRPr="00D84D31" w:rsidRDefault="00414138" w:rsidP="00414138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138" w:rsidRPr="00D84D31" w:rsidRDefault="00414138" w:rsidP="00414138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обращаемости граждан по вопросам здорового образа жизни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AE5E4C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D84D31" w:rsidRDefault="00414138" w:rsidP="00533CB0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среди населения акций, направленных на борьбу с алкогольной зависимостью.</w:t>
            </w:r>
          </w:p>
          <w:p w:rsid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Pr="00905C1A" w:rsidRDefault="00134A8B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F9767F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AD0FD5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FD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D0FD5">
              <w:rPr>
                <w:rFonts w:ascii="Times New Roman" w:eastAsia="Times New Roman" w:hAnsi="Times New Roman" w:cs="Times New Roman"/>
                <w:sz w:val="28"/>
                <w:szCs w:val="28"/>
              </w:rPr>
              <w:t>– 31 августа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FD5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популяризации активных видов спорта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D84D31" w:rsidRPr="00063872" w:rsidRDefault="00414138" w:rsidP="00063872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Низкая физическая активность, наряду с курением, избыточной массой тела, повышенным содержанием холестерина в крови и повышенным артериальным давлением, является независимым, самостоятельным фактором риска развития заболеваний.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Низкая физическая активность увеличивает риск развития: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1. Ишемической болезни сердца на 30%;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2. Сахарного диабета 2 типа на 27%;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3. Рака толстой кишки и рака молочной железы на 21–25%.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Основные рекомендации: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1. Минимум 150–300 минут умеренной физической активности или минимум 75–150 минут интенсивной физической активности или эквивалентной комбинации в течение недели;</w:t>
            </w:r>
          </w:p>
          <w:p w:rsidR="00414138" w:rsidRDefault="00414138" w:rsidP="004141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2. Для получения дополнительных преимуществ для здоровья увеличить время умеренной физической активности до и более 300 минут или время интенсивной физической активности до и более 150 минут в неделю.</w:t>
            </w:r>
          </w:p>
          <w:p w:rsidR="000E4181" w:rsidRPr="000E4181" w:rsidRDefault="000E4181" w:rsidP="004141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Default="00414138" w:rsidP="00414138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приверженности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активности</w:t>
            </w:r>
          </w:p>
          <w:p w:rsidR="00414138" w:rsidRPr="00905C1A" w:rsidRDefault="00414138" w:rsidP="00414138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Популяризация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досуга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931F64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63872" w:rsidRPr="00134A8B" w:rsidRDefault="00414138" w:rsidP="00063872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акций, направленных на вовлечение детей и подростков в ведение активного образа жизни</w:t>
            </w:r>
            <w:r w:rsidR="000E41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F9767F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Default="00134A8B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Pr="00905C1A" w:rsidRDefault="00134A8B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31F64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35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F64">
              <w:rPr>
                <w:rFonts w:ascii="Times New Roman" w:eastAsia="Times New Roman" w:hAnsi="Times New Roman" w:cs="Times New Roman"/>
                <w:sz w:val="28"/>
                <w:szCs w:val="28"/>
              </w:rPr>
              <w:t>1 – 7 сентября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F64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продвижения здорового образа жизни среди детей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114428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566F1B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детским</w:t>
            </w:r>
            <w:r w:rsidR="00D95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эндокринологами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Ведение здорового образа жизни – важнейшее условие сохранения здоровья любого человека.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К здоровью нужно относится бережно и сохранять его с детства. ЗОЖ для детей – один из главных факторов здорового физического и психологического развития.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Здоровье важно поддерживать и укреплять. В этих целях детям и подросткам рекомендуется проходить профилактические осмотры и диспансеризацию для выявления заболеваний на ранних стадиях и своевременного начала лечения.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Здоровье подрастающего поколения – это будущее здоровье всей страны. В целях сохранения репродуктивного потенциала подросткам 15–17 лет рекомендуется проходить обследования репродуктивной системы.</w:t>
            </w:r>
          </w:p>
          <w:p w:rsidR="00414138" w:rsidRPr="00D26AE7" w:rsidRDefault="00414138" w:rsidP="00D9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Крайне важно проводить с детьми и подростками беседы о важности ведения здорового образа жизни.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информированности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детей, </w:t>
            </w: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подростков и их родителей о важности ответственного отношения к своему здоровью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11442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7E1FE7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Беседы с родителями по теме профилактики инфекционных заболеваний у детей и важности соблюдения основ здорового образа жизни;</w:t>
            </w:r>
          </w:p>
          <w:p w:rsidR="00414138" w:rsidRPr="007E1FE7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Раздача информационных памяток по теме профилактики инфекционных заболеваний у детей;</w:t>
            </w:r>
          </w:p>
          <w:p w:rsidR="00414138" w:rsidRPr="00931F64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классных часов на тему здорового образа жизни.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905C1A" w:rsidRDefault="00414138" w:rsidP="0006387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57C5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C5A">
              <w:rPr>
                <w:rFonts w:ascii="Times New Roman" w:eastAsia="Times New Roman" w:hAnsi="Times New Roman" w:cs="Times New Roman"/>
                <w:sz w:val="28"/>
                <w:szCs w:val="28"/>
              </w:rPr>
              <w:t>8 – 14 сентября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сокращения потребления алкоголя и связанной с ним смертности и заболеваемости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57C5A">
              <w:rPr>
                <w:rFonts w:ascii="Times New Roman" w:eastAsia="Times New Roman" w:hAnsi="Times New Roman" w:cs="Times New Roman"/>
                <w:sz w:val="28"/>
                <w:szCs w:val="28"/>
              </w:rPr>
              <w:t>(в честь Дня трезвости 11 сентября)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D57C5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114428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профилактических консультаций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26AE7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8"/>
              </w:rPr>
              <w:t>- Потребление алкоголя является причиной высокой смертности, заболеваемости, преступности, травматизма, дорожно-транспортных происшествий и бытового насилия.</w:t>
            </w:r>
          </w:p>
          <w:p w:rsidR="00414138" w:rsidRPr="00D26AE7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Организация скрининга и профилактических консультаций центрами общественного </w:t>
            </w:r>
            <w:r w:rsidRPr="00D26A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здоровья и медицинской профилактики.</w:t>
            </w:r>
          </w:p>
          <w:p w:rsidR="00414138" w:rsidRPr="00D26AE7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2023 г. смертность, непосредственно обусловленная алкоголем, составила 42 152 человек, из них более 70% – население в трудоспособных возрастах. Стоит отметить, что названный показатель не включает еще большую часть смертей, косвенно связанных с алкоголем, таких как некоторые </w:t>
            </w:r>
            <w:proofErr w:type="spellStart"/>
            <w:r w:rsidRPr="00D26AE7">
              <w:rPr>
                <w:rFonts w:ascii="Times New Roman" w:eastAsia="Times New Roman" w:hAnsi="Times New Roman" w:cs="Times New Roman"/>
                <w:sz w:val="28"/>
                <w:szCs w:val="28"/>
              </w:rPr>
              <w:t>кардиомиопатии</w:t>
            </w:r>
            <w:proofErr w:type="spellEnd"/>
            <w:r w:rsidRPr="00D26AE7">
              <w:rPr>
                <w:rFonts w:ascii="Times New Roman" w:eastAsia="Times New Roman" w:hAnsi="Times New Roman" w:cs="Times New Roman"/>
                <w:sz w:val="28"/>
                <w:szCs w:val="28"/>
              </w:rPr>
              <w:t>, аритмии, отдельные формы рака, болезни печени.</w:t>
            </w:r>
          </w:p>
          <w:p w:rsidR="00414138" w:rsidRPr="00D26AE7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8"/>
              </w:rPr>
              <w:t>- Более тяжелыми последствиями потребление алкоголя характеризуется в сельской местности.</w:t>
            </w:r>
          </w:p>
          <w:p w:rsidR="00414138" w:rsidRPr="00D26AE7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8"/>
              </w:rPr>
              <w:t>- Крайне необходимо продолжать и усиливать антиалкогольную политику.</w:t>
            </w:r>
          </w:p>
          <w:p w:rsidR="00414138" w:rsidRPr="00D26AE7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8"/>
              </w:rPr>
              <w:t>- Частыми причинами начала систематического употребления алкоголя являются нестабильное психоэмоциональное состояние, депрессивное настроение, повышенная тревожность.</w:t>
            </w:r>
          </w:p>
          <w:p w:rsidR="00414138" w:rsidRPr="00D26AE7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8"/>
              </w:rPr>
              <w:t>- Не находиться длительное время в подобных состояниях помогают регулярные умеренные физические нагрузки, наличие хобби, ограничение потребления негативной информации в интернете и СМИ, планирование дня, а также и обращение за помощью к специалисту.</w:t>
            </w:r>
          </w:p>
          <w:p w:rsidR="00414138" w:rsidRPr="00D26AE7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8"/>
              </w:rPr>
              <w:t>- В России существуют региональные и муниципальные службы и фонды оказания психологической помощи взрослым и детям, оказавшимся в затруднительных ситуациях, в том числе бесплатно, анонимно, онлайн.</w:t>
            </w:r>
          </w:p>
          <w:p w:rsidR="00414138" w:rsidRPr="00D26AE7" w:rsidRDefault="00414138" w:rsidP="00414138">
            <w:pPr>
              <w:tabs>
                <w:tab w:val="left" w:pos="1728"/>
              </w:tabs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Default="00414138" w:rsidP="00414138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Увеличение осведомленности населения о проблемах, связанных с потреблением алкоголя, и </w:t>
            </w: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увеличение обращаемости населения по вопросам здорового образа жизни</w:t>
            </w:r>
          </w:p>
          <w:p w:rsidR="00414138" w:rsidRPr="00152AB7" w:rsidRDefault="00414138" w:rsidP="00414138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138" w:rsidRPr="00905C1A" w:rsidRDefault="00414138" w:rsidP="00414138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информированности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наличии служб психологической помощи и их работе, телефонах доверия, о других возможных способах получения необходимой психологической помощи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D57C5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11442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акций, направленных на популяризацию трезвости и отказа от употребления алкогольной продукции.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760094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094">
              <w:rPr>
                <w:rFonts w:ascii="Times New Roman" w:eastAsia="Times New Roman" w:hAnsi="Times New Roman" w:cs="Times New Roman"/>
                <w:sz w:val="28"/>
                <w:szCs w:val="28"/>
              </w:rPr>
              <w:t>15 – 21 сентября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безопасности пациента и популяризации центров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60094">
              <w:rPr>
                <w:rFonts w:ascii="Times New Roman" w:eastAsia="Times New Roman" w:hAnsi="Times New Roman" w:cs="Times New Roman"/>
                <w:sz w:val="28"/>
                <w:szCs w:val="28"/>
              </w:rPr>
              <w:t>(в честь Всемирного дня безопасности пациента 17 сентября)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D57C5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Функции центра здоровья: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1. Информирование населения о вредных и опасных для здоровья человека факторах;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2. Оценка функциональных и адаптивных резервов организма, прогноз состояния здоровья;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3. Формирование у граждан ответственного отношения к своему здоровью и здоровью своих близких;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4. Формирование у населения принципов «ответственного родительства»;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5. Обучение граждан, в том числе детей, гигиеническим навыкам и мотивирование их к отказу от вредных привычек, включающих помощь в отказе от потребления алкоголя</w:t>
            </w:r>
            <w:r w:rsidR="00954AC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и табака;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6. Обучение граждан эффективным методам профилактики заболеваний;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7. Консультирование по сохранению и укреплению здоровья, включая рекомендации по коррекции питания, двигательной активности, занятиям физкультурой и спортом,</w:t>
            </w:r>
            <w:r w:rsidR="00412FC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режиму сна, условиям быта, труда (учебы) и отдыха;</w:t>
            </w:r>
          </w:p>
          <w:p w:rsidR="00414138" w:rsidRPr="00D26AE7" w:rsidRDefault="00412FC6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8. Р</w:t>
            </w:r>
            <w:proofErr w:type="spellStart"/>
            <w:r w:rsidR="00414138"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азработка</w:t>
            </w:r>
            <w:proofErr w:type="spellEnd"/>
            <w:r w:rsidR="00414138"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индивидуальных рекомендаций сохранения здоровья;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9. Организация в зоне своей ответственности, в том числе в сельской местности, мероприятий по формированию здорового образа жизни;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10. Мониторинг показателей в области профилактики неинфекционных заболеваний и формирования здорового образа жизни.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11. Категории граждан, которым оказываются медицинские услуги в центре здоровья: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1) впервые самостоятельно обратившиеся граждане для проведения комплексного обследования;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2) направленные врачами амбулаторно-поликлинических учреждений;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3) направленные врачами после дополнительной диспансеризации (I - II группы здоровья);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4) направленные врачами из стационаров после острого заболевания;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5) направленные работодателем по заключению врача, ответственного за проведение периодических медицинских осмотров и </w:t>
            </w: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углубленных медицинских осмотров с I и II группами здоровья;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6) дети 15-17 лет, обратившиеся самостоятельно;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7) дети (с рождения до 17 лет), у которых решение о посещении Центра здоровья принято родителями (или другим законным представителем).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По результатам обследования составляется индивидуальная программа формирования здорового образа жизни с оценкой факторов риска, функциональных и адаптивных резервов организма человека, с учетом его возрастных особенностей и</w:t>
            </w: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рационального питания.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Повышение </w:t>
            </w:r>
            <w:r w:rsidR="00AA33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информирования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важности регулярного прохождения медицинских осмотров и раннего выявления заболеваний, о роли и возможностях центров здоровья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D57C5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F9767F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D2AFB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F143F5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3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38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F143F5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3F5">
              <w:rPr>
                <w:rFonts w:ascii="Times New Roman" w:eastAsia="Times New Roman" w:hAnsi="Times New Roman" w:cs="Times New Roman"/>
                <w:sz w:val="28"/>
                <w:szCs w:val="28"/>
              </w:rPr>
              <w:t>22 – 28 сентября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BD2AFB" w:rsidRDefault="00F143F5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информирования о важности диспансеризации и профосмотров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BD2AFB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063872" w:rsidRPr="00134A8B" w:rsidRDefault="00414138" w:rsidP="00063872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BD2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 w:rsidR="00BD2AFB" w:rsidRPr="00BD2A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AFB" w:rsidRPr="00BD2AFB" w:rsidRDefault="00BD2AFB" w:rsidP="00BD2AFB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t>- ВОЗ определяет ответственное отношение к здоровью как способность отдельных лиц, семей и сообществ укреплять здоровье, предотвращать болезни, поддерживать здоровье и справляться с заболеваниями и инвалидностью при поддержке медицинского учреждения либо самостоятельно.</w:t>
            </w:r>
          </w:p>
          <w:p w:rsidR="00BD2AFB" w:rsidRPr="00BD2AFB" w:rsidRDefault="00BD2AFB" w:rsidP="00BD2AFB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t>- Что включает в себя ответственное отношение к здоровью:</w:t>
            </w:r>
          </w:p>
          <w:p w:rsidR="00BD2AFB" w:rsidRPr="00BD2AFB" w:rsidRDefault="00BD2AFB" w:rsidP="00BD2AFB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t>Соблюдение здорового образа жизни;</w:t>
            </w:r>
          </w:p>
          <w:p w:rsidR="00BD2AFB" w:rsidRPr="00BD2AFB" w:rsidRDefault="00BD2AFB" w:rsidP="00BD2AFB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t>Мониторинг собственного здоровья;</w:t>
            </w:r>
          </w:p>
          <w:p w:rsidR="00BD2AFB" w:rsidRPr="00BD2AFB" w:rsidRDefault="00BD2AFB" w:rsidP="00BD2AFB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t>Ответственное использование продукции для самостоятельной заботы о здоровье, правильное хранение и употребление лекарственных препаратов.</w:t>
            </w:r>
          </w:p>
          <w:p w:rsidR="00BD2AFB" w:rsidRPr="00BD2AFB" w:rsidRDefault="00BD2AFB" w:rsidP="00BD2AFB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t>- Ответственное отношение к своему здоровью поможет не только улучшить качество жизни, но и позволит увеличить продолжительность жизни.</w:t>
            </w:r>
          </w:p>
          <w:p w:rsidR="00BD2AFB" w:rsidRPr="00BD2AFB" w:rsidRDefault="00BD2AFB" w:rsidP="00BD2AFB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Проверить свое здоровье можно с помощью профилактических осмотров и диспансеризации, которые помогают предотвратить развитие заболеваний, а также диагностировать заболевания на ранней стадии </w:t>
            </w: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для скорейшего начала их лечения.</w:t>
            </w:r>
          </w:p>
          <w:p w:rsidR="00414138" w:rsidRDefault="00BD2AFB" w:rsidP="00BD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t>- Даже если гражданин состоит на диспансерном учете, ему необходимо проходить диспансеризацию, т.к. она поможет выявить другие ХНИЗ.</w:t>
            </w:r>
          </w:p>
          <w:p w:rsidR="00BD2AFB" w:rsidRPr="00BD2AFB" w:rsidRDefault="00BD2AFB" w:rsidP="00BD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AFB" w:rsidRPr="00BD2AFB" w:rsidRDefault="00BD2AFB" w:rsidP="00BD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Информирование населения о важности </w:t>
            </w:r>
          </w:p>
          <w:p w:rsidR="00414138" w:rsidRPr="003841C5" w:rsidRDefault="00BD2AFB" w:rsidP="00BD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8"/>
              </w:rPr>
              <w:t>диспансеризации и профосмотров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D57C5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BD2AFB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BD2A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BD2AFB" w:rsidRPr="00BD2AFB" w:rsidRDefault="00BD2AFB" w:rsidP="00BD2AFB">
            <w:pPr>
              <w:pStyle w:val="a5"/>
              <w:numPr>
                <w:ilvl w:val="0"/>
                <w:numId w:val="3"/>
              </w:numPr>
              <w:ind w:left="13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выездной</w:t>
            </w:r>
            <w:r w:rsidRPr="00BD2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диспансеризации и профосмотров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трудовых коллективах</w:t>
            </w:r>
            <w:r w:rsidRPr="00BD2A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D2AFB" w:rsidRPr="00F9767F" w:rsidRDefault="00BD2AFB" w:rsidP="00BD2AFB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584526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39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526">
              <w:rPr>
                <w:rFonts w:ascii="Times New Roman" w:eastAsia="Times New Roman" w:hAnsi="Times New Roman" w:cs="Times New Roman"/>
                <w:sz w:val="28"/>
                <w:szCs w:val="28"/>
              </w:rPr>
              <w:t>29 сентября – 5 октября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5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ответственного отношения к сердцу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84526">
              <w:rPr>
                <w:rFonts w:ascii="Times New Roman" w:eastAsia="Times New Roman" w:hAnsi="Times New Roman" w:cs="Times New Roman"/>
                <w:sz w:val="28"/>
                <w:szCs w:val="28"/>
              </w:rPr>
              <w:t>(в честь Всемирного дня сердца 29 сентября)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760094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Борьба с сердечно-сосудистыми заболеваниями совместно с развитием системы первичной медико-санитарной помощи являются основными резервами увеличения продолжительности жизни.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Сердце – важнейший орган нашего тела. От состояния сердечно-сосудистой системы напрямую зависит здоровье и продолжительность жизни человека. Беречь сердце необходимо смолоду.</w:t>
            </w:r>
          </w:p>
          <w:p w:rsidR="00414138" w:rsidRPr="00D26AE7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Необходимо сохранять умеренную физическую активность в объеме не менее 150 минут в неделю, рационально питаться, а также контролировать артериальное давление и ритм сердца, липидный профиль.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выявляемости</w:t>
            </w:r>
            <w:proofErr w:type="spellEnd"/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заболеваний сердца</w:t>
            </w:r>
          </w:p>
          <w:p w:rsidR="00414138" w:rsidRPr="00152AB7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приверженности граждан лекарственной терапии</w:t>
            </w:r>
          </w:p>
          <w:p w:rsidR="00414138" w:rsidRPr="00152AB7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охвата профилактическим консультированием</w:t>
            </w:r>
          </w:p>
          <w:p w:rsid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информированности и мотивированности по вопросу профилактики, диагностики и лечения заболеваний сердца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5611F0" w:rsidRDefault="00414138" w:rsidP="00527FF5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1F0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общественности с известными медицинскими работниками региона, публичные лекции</w:t>
            </w:r>
            <w:r w:rsidRPr="005611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F9767F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B91F39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39">
              <w:rPr>
                <w:rFonts w:ascii="Times New Roman" w:eastAsia="Times New Roman" w:hAnsi="Times New Roman" w:cs="Times New Roman"/>
                <w:sz w:val="28"/>
                <w:szCs w:val="28"/>
              </w:rPr>
              <w:t>6 – 12 октября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39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сохранения психического здоровья (в честь Всемирного дня психического здоровья 10 октября)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760094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Default="00134A8B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Default="00134A8B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Pr="00905C1A" w:rsidRDefault="00134A8B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Психическое здоровье – это не только отсутствие различных расстройств, но и состояние благополучия, когда человек может противостоять стрессам, продуктивно работать.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Повлиять на состояние своего физического и психического здоровья можно простыми </w:t>
            </w: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способами: отказаться от вредных привычек, правильно питаться, соблюдать водный баланс, развивать позитивное мышление.</w:t>
            </w:r>
          </w:p>
          <w:p w:rsidR="0041413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В случае, если победить такое состояние не получается, стоит обратиться к специалисту.</w:t>
            </w:r>
          </w:p>
          <w:p w:rsidR="00727DB3" w:rsidRPr="00727DB3" w:rsidRDefault="00727DB3" w:rsidP="00727DB3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27DB3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727DB3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Потребление алкоголя является причиной высокой смертности, заболеваемости, преступности, травматизма, дорожно-транспортных происшествий и бытового насилия.</w:t>
            </w:r>
          </w:p>
          <w:p w:rsidR="00727DB3" w:rsidRPr="00727DB3" w:rsidRDefault="00727DB3" w:rsidP="00727DB3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27DB3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727DB3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Алкоголь угнетает нервную систему, а возникающие на начальных этапах эйфория и возбуждение являются признаками ослабления тормозных механизмов центральной нервной системы.</w:t>
            </w:r>
          </w:p>
          <w:p w:rsidR="00414138" w:rsidRPr="00164958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Повышение информированности населения о важности сохранения психического здоровья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D57C5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F9767F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905C1A" w:rsidRDefault="00414138" w:rsidP="005611F0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B91F39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39">
              <w:rPr>
                <w:rFonts w:ascii="Times New Roman" w:eastAsia="Times New Roman" w:hAnsi="Times New Roman" w:cs="Times New Roman"/>
                <w:sz w:val="28"/>
                <w:szCs w:val="28"/>
              </w:rPr>
              <w:t>13 – 19 октября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39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борьбы с раком молочной железы (в честь месяца борьбы с раком молочной железы)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760094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Рак молочной железы (РМЖ) является одним из самых распространенных онкологических заболеваний в России и мире.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При этом важно помнить, что и мужчины, хотя и крайне редко, подвержены раку грудных желез – он составляет примерно 1% от всех выявленных случаев ЗНО грудных, в том числе молочной, железы приходится на мужской пол.</w:t>
            </w:r>
          </w:p>
          <w:p w:rsidR="00414138" w:rsidRPr="00164958" w:rsidRDefault="00727DB3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- </w:t>
            </w:r>
            <w:r w:rsidR="00414138"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К группе риска относятся нерожавшие женщины, принимавших длительное время гормон эстроген, женщин, у которых рано начались менструации или поздно наступила менопауза.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Также к факторам риска относят избыточный вес, вредные привычки, гинекологические заболевания, ушибы и травмы молочных желез.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РМЖ – одно их немногих онкологических заболеваний, где самодиагностика чрезвычайно эффективна. Женщина может самостоятельно </w:t>
            </w: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обнаружить признаки рака молочной железы. </w:t>
            </w:r>
            <w:proofErr w:type="spellStart"/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Самоосмотр</w:t>
            </w:r>
            <w:proofErr w:type="spellEnd"/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должен проводиться каждый месяц после окончания менструации. Насторожить обязаны: изменение цвета и форма кожных покровов молочной железы, втяжение или локальное углубление кожных покровов, «лимонная корка», втяжение или шелушение соска, выделения из соска, наличие уплотнения в самой молочной железе или в подмышечной области.</w:t>
            </w:r>
          </w:p>
          <w:p w:rsidR="00414138" w:rsidRDefault="00414138" w:rsidP="004141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Маммография – «золотой стандарт» диагностики, безальтернативный метод выявления всех известных вариантов РМЖ, в том числе – </w:t>
            </w:r>
            <w:proofErr w:type="spellStart"/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непальпируемого</w:t>
            </w:r>
            <w:proofErr w:type="spellEnd"/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. Маммография входит в программу скрининга в России, каждой женщине старше 40 лет рекомендовано проходить маммографию раз в два года до 75 лет.</w:t>
            </w:r>
          </w:p>
          <w:p w:rsidR="00414138" w:rsidRDefault="00414138" w:rsidP="004141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611F0" w:rsidRDefault="005611F0" w:rsidP="004141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611F0" w:rsidRPr="00164958" w:rsidRDefault="005611F0" w:rsidP="004141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онконастороженности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раннее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злокачественных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новообразований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молочной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железы</w:t>
            </w:r>
          </w:p>
          <w:p w:rsid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ранних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стадиях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160CD3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160CD3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среди населения акций, направленных на привлечение внимания к важности профилактики и раннего выявления злокачественных новообразований молочной железы;</w:t>
            </w:r>
          </w:p>
          <w:p w:rsidR="00414138" w:rsidRPr="00D57C5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интерактивных лекций с демонстрацией способов самообследования на признаки рака молочной железы.</w:t>
            </w:r>
          </w:p>
          <w:p w:rsid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Default="00134A8B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Default="00134A8B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Pr="00905C1A" w:rsidRDefault="00134A8B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727DB3" w:rsidRPr="005611F0" w:rsidRDefault="00414138" w:rsidP="005611F0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727DB3" w:rsidRPr="00905C1A" w:rsidRDefault="00727DB3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60CD3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CD3">
              <w:rPr>
                <w:rFonts w:ascii="Times New Roman" w:eastAsia="Times New Roman" w:hAnsi="Times New Roman" w:cs="Times New Roman"/>
                <w:sz w:val="28"/>
                <w:szCs w:val="28"/>
              </w:rPr>
              <w:t>20 – 26 октября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C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популяризации потребления овощей </w:t>
            </w:r>
            <w:r w:rsidR="00727DB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60CD3">
              <w:rPr>
                <w:rFonts w:ascii="Times New Roman" w:eastAsia="Times New Roman" w:hAnsi="Times New Roman" w:cs="Times New Roman"/>
                <w:sz w:val="28"/>
                <w:szCs w:val="28"/>
              </w:rPr>
              <w:t>и фруктов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9C0D21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9C0D21" w:rsidRDefault="00414138" w:rsidP="0041413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грамм фруктов и овощей в 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Овощи и фрукты занимают достаточно важное место в рационе, они являются ценным источником витаминов, углеводов, органических кислот и минеральных веществ.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Польза плодоовощной продукции неоспорима, поэтому они должны быть основой рациона человека для обеспечения нормального функционирования организма.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Согласно последним рекомендациям ВОЗ, необходимо потреблять не менее 400 грамм овощей и фруктов в день.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Оптимальное количество зависит от целого ряда факторов, включая возраст, пол и уровень физической активности человека.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Потребление овощей и фруктов в достаточном (и даже выше рекомендуемого) количестве приносит многоплановую пользу: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Способствует росту и развитию детей;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Увеличивает продолжительность жизни;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Способствует сохранению психического </w:t>
            </w: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здоровья;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Обеспечивает здоровье сердца;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Снижает риск онкологических заболеваний;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Снижает риск ожирения;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Снижает риск развития диабета;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Улучшает состояние кишечника;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Улучшает иммунитет.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достаточное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овощей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160CD3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F9767F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C0D21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43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D21">
              <w:rPr>
                <w:rFonts w:ascii="Times New Roman" w:eastAsia="Times New Roman" w:hAnsi="Times New Roman" w:cs="Times New Roman"/>
                <w:sz w:val="28"/>
                <w:szCs w:val="28"/>
              </w:rPr>
              <w:t>27 октября – 2 ноября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борьбы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C0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инсультом (в честь Всемирного дня борьбы с инсультом </w:t>
            </w:r>
            <w:r w:rsidR="003A3F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C0D21">
              <w:rPr>
                <w:rFonts w:ascii="Times New Roman" w:eastAsia="Times New Roman" w:hAnsi="Times New Roman" w:cs="Times New Roman"/>
                <w:sz w:val="28"/>
                <w:szCs w:val="28"/>
              </w:rPr>
              <w:t>29 октября)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3A3FEA" w:rsidRDefault="00414138" w:rsidP="003A3FEA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Симптомы инсульта: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Головокружение, потеря равновесия и координации движения;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Проблемы с речью;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Онемение, слабость или паралич одной стороны тела;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Потемнение в глазах, двоение предметов или их размытие;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Внезапная сильная головная боль.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Факторы риска: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Пожилой возраст (особенно после 65 лет);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Артериальная гипертензия увеличивает риск ишемического инсульта в два раза;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Повышенный уровень холестерина в крови;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Атеросклероз;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Курение;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Сахарный диабет;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Ожирение;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Перенесенные и существующие заболевания сердца, особенно мерцательная аритмия, инфаркт миокарда.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Правильно подобранная терапия и следование рекомендациям врача минимизируют риски.</w:t>
            </w:r>
          </w:p>
          <w:p w:rsidR="003A3FEA" w:rsidRPr="005611F0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Отказ от дополнительного добавления соли в готовую пищу, в том числе в блюда в организациях общественного питания, а также ограничение потребления продуктов с высоким содержанием соли также снижают риски.</w:t>
            </w:r>
          </w:p>
          <w:p w:rsidR="003A3FEA" w:rsidRDefault="003A3FEA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4A8B" w:rsidRPr="00164958" w:rsidRDefault="00134A8B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у граждан культуры здорового питания, включая контроль потребления соли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, а также привычки измерять и контролировать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160CD3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F9767F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60030D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44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30D">
              <w:rPr>
                <w:rFonts w:ascii="Times New Roman" w:eastAsia="Times New Roman" w:hAnsi="Times New Roman" w:cs="Times New Roman"/>
                <w:sz w:val="28"/>
                <w:szCs w:val="28"/>
              </w:rPr>
              <w:t>3 – 9 ноября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30D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рака легких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760094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Факторы риска развития рака легкого можно разделить на две категории – внутренние и внешние. К первым относится наследственный анамнез: если кто-то из кровных родственников болел раком легкого или погиб от него, то у этого человека повышен риск развития данного заболевания. Также к внутренним факторам риска нужно отнести хронические заболевания легкого, которые также автоматически переводят человека в группу риска.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Все остальные факторы внешние. Это работа, связанная с вредными химическими, с дизельными выхлопами, с асбестом, мышьяком и так далее. Работа в помещениях с повышенной запыленностью, с повышенным количеством радона.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Курение является причиной развития более двадцати двух злокачественных новообразований различных локализаций и увеличивает риск развития рака легкого более чем в 15 раз.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Рекомендация пациентам, прошедшим хирургическое лечение, и тем, кто ни разу не сталкивался с онкологической патологией: внимательно относиться к своему здоровью, выполнять рекомендации врача по динамическому наблюдению (в случае если человек уже столкнулся с патологией), то есть не реже одного раза в год выполнять рентгенографию органов грудной клетки в двух проекциях, а также не игнорировать ежегодную диспансеризацию.</w:t>
            </w:r>
          </w:p>
          <w:p w:rsidR="00414138" w:rsidRPr="00164958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информированности пациентов и членов их семей о влиянии </w:t>
            </w: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факторов образа жизни</w:t>
            </w: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риск возникновения первичных онкологических заболеваний и их рецидивов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60030D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160CD3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классных часов/лекций в образовательных учреждениях о влиянии табакокурения и употребления никотинсодержащей продукции на риск возникновения онкологических заболеваний. 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F9767F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BD2ABE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BE">
              <w:rPr>
                <w:rFonts w:ascii="Times New Roman" w:eastAsia="Times New Roman" w:hAnsi="Times New Roman" w:cs="Times New Roman"/>
                <w:sz w:val="28"/>
                <w:szCs w:val="28"/>
              </w:rPr>
              <w:t>10 – 16 ноября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BE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борьбы с диабетом (в честь Всемирного дня борьбы с диабетом 14 ноября)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3A3FE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5611F0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Сахарный диабет (СД) – хроническое заболевание, которое возникает в связи с тем, что в организме перестает усваиваться сахар или глюкоза, из-за чего его концентрация в крови многократно вырастает.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СД – это серьезное заболевание, опасное своими осложнениями, сильно снижающими качество жизни людей, а также повышающее </w:t>
            </w: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риски развития других заболеваний.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Неправильный контроль уровня глюкозы в крови грозит нарушением функций почек, нервной и сердечно-сосудистой систем.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Контроль глюкозы в крови осуществляется при помощи приема препаратов или их комбинации и коррекции образа жизни.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приверженности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крови,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обращаемости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помощью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EC2213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EC2213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кулинарных практикумов для родителей и детей с сахарным диабетом;</w:t>
            </w:r>
          </w:p>
          <w:p w:rsidR="00414138" w:rsidRPr="00EC2213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школ сахарного диабета;</w:t>
            </w:r>
          </w:p>
          <w:p w:rsidR="00414138" w:rsidRPr="0060030D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Распространение среди родителей памяток и буклетов о профилактике сахарного диабета у детей и подростков и методов его раннего выявления.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905C1A" w:rsidRDefault="00414138" w:rsidP="005611F0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EC2213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213">
              <w:rPr>
                <w:rFonts w:ascii="Times New Roman" w:eastAsia="Times New Roman" w:hAnsi="Times New Roman" w:cs="Times New Roman"/>
                <w:sz w:val="28"/>
                <w:szCs w:val="28"/>
              </w:rPr>
              <w:t>17 – 23 ноября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борьбы с антимикробной резистентностью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C2213">
              <w:rPr>
                <w:rFonts w:ascii="Times New Roman" w:eastAsia="Times New Roman" w:hAnsi="Times New Roman" w:cs="Times New Roman"/>
                <w:sz w:val="28"/>
                <w:szCs w:val="28"/>
              </w:rPr>
              <w:t>(в честь Всемирной недели повышения осведомленности о проблеме устойчивости к противомикробным препаратам)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760094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Антибиотики – рецептурные препараты, «назначать» их самим себе при вирусах бессмысленно и опасно для здоровья.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Острые респираторные вирусные инфекции вызываются вирусами. А антибиотики — антимикробные препараты, созданные для борьбы с бактериями.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Кроме того, не стоит забывать, что антибиотики, как и все лекарственные препараты, обладают спектром нежелательных побочных реакций. В неопытных руках могут приводить к аллергическим реакциям, даже к анафилактическому шоку.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Антибиотик – рецептурный препарат, назначить его может только врач.</w:t>
            </w:r>
          </w:p>
          <w:p w:rsidR="00414138" w:rsidRPr="00164958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Нерациональное назначение и применение антимикробных препаратов приводит к устойчивости бактерий и, при возникновении </w:t>
            </w: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бактериального заболевания, тот антибиотик, который назначался нерационально, может не подействовать</w:t>
            </w:r>
            <w:r w:rsidRPr="00164958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Повышение информированности населения о правильном использовании противомикробных препаратов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3A3FE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A3FEA" w:rsidRPr="00EC2213" w:rsidRDefault="003A3FEA" w:rsidP="003A3FEA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134A8B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134A8B" w:rsidRDefault="00134A8B" w:rsidP="00134A8B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Pr="00F9767F" w:rsidRDefault="00134A8B" w:rsidP="00134A8B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EC2213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47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213">
              <w:rPr>
                <w:rFonts w:ascii="Times New Roman" w:eastAsia="Times New Roman" w:hAnsi="Times New Roman" w:cs="Times New Roman"/>
                <w:sz w:val="28"/>
                <w:szCs w:val="28"/>
              </w:rPr>
              <w:t>24 – 30 ноября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21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заболеваний ЖКТ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5611F0" w:rsidRDefault="00414138" w:rsidP="005611F0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Несмотря на наметившийся в последние десятилетия прогресс в вопросах профилактики, диагностики и лечения заболеваний органов пищеварительной системы, они остаются важной проблемой здравоохранения, и не теряют свою актуальность. Это связано с подверженностью современного человека воздействию большого числа как модифицируемых, так и не модифицируемых факторов риска.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Для того, чтобы не допустить нарушений пищеварения, важно правильно питаться, включая достаточное количество клетчатки в рацион, снижение количества </w:t>
            </w:r>
            <w:proofErr w:type="spellStart"/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трансжиров</w:t>
            </w:r>
            <w:proofErr w:type="spellEnd"/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, полуфабрикатов и других обработанных продуктов.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Кроме того, пациентам при наличии язвенной болезни, </w:t>
            </w:r>
            <w:proofErr w:type="spellStart"/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гастроэзофагеальной</w:t>
            </w:r>
            <w:proofErr w:type="spellEnd"/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рефлюксной</w:t>
            </w:r>
            <w:proofErr w:type="spellEnd"/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болезни необходимо придерживаться специальной диеты.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Важно проходить диспансеризацию и профилактические осмотры для того, чтобы убедиться в отсутствии злокачественных новообразований желудка и толстой кишки.</w:t>
            </w:r>
          </w:p>
          <w:p w:rsidR="00414138" w:rsidRPr="00164958" w:rsidRDefault="00414138" w:rsidP="005611F0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Вредные привычки, недостаточная физическая активность, нерациональное питание – основные факторы риска развития нарушений ЖКТ.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населения о факторах риска развития и мерах профилактики основных групп заболеваний различных отделов желудочно-кишечного тракта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EC2213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EC2213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классных часов и лекций в образовательных учреждениях по теме организации правильного питания. 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F9767F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34A8B" w:rsidRDefault="00134A8B" w:rsidP="00134A8B">
            <w:pPr>
              <w:spacing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4A8B" w:rsidRDefault="00134A8B" w:rsidP="00134A8B">
            <w:pPr>
              <w:spacing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4A8B" w:rsidRDefault="00134A8B" w:rsidP="00134A8B">
            <w:pPr>
              <w:spacing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4A8B" w:rsidRDefault="00134A8B" w:rsidP="00134A8B">
            <w:pPr>
              <w:spacing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834855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48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EF">
              <w:rPr>
                <w:rFonts w:ascii="Times New Roman" w:eastAsia="Times New Roman" w:hAnsi="Times New Roman" w:cs="Times New Roman"/>
                <w:sz w:val="28"/>
                <w:szCs w:val="28"/>
              </w:rPr>
              <w:t>1 – 7 декабря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борьбы со СПИДом </w:t>
            </w:r>
            <w:r w:rsidR="003A3F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7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информирования </w:t>
            </w:r>
            <w:r w:rsidR="003A3F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7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венерических заболеваниях (в честь Всемирного дня борьбы со СПИДом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7494F">
              <w:rPr>
                <w:rFonts w:ascii="Times New Roman" w:eastAsia="Times New Roman" w:hAnsi="Times New Roman" w:cs="Times New Roman"/>
                <w:sz w:val="28"/>
                <w:szCs w:val="28"/>
              </w:rPr>
              <w:t>1 декабря)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FA5828" w:rsidRDefault="00414138" w:rsidP="00FA582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Вирус иммунодефицита человека – ретровирус, вызывающий медленно прогрессирующее заболевание – ВИЧ- инфекцию.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Препараты антиретровирусной терапии (АРВТ) не могут уничтожить ВИЧ в некоторых резервуарах человеческого организма, но они способны полностью блокировать размножение вируса. Вплоть до того, что его вирусная нагрузка падает до нуля.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При вирусной нагрузке, сниженной до стабильно неопределяемого уровня, ВИЧ- положительный человек не может заразить даже своего полового партнера. И все же, специалисты рекомендуют людям с ВИЧ использование презервативов при половых контактах.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У беременных женщин, принимающих АРВТ, риск рождения ВИЧ-инфицированного ребенка падает с 25–40% при отсутствии лечения до 1–2%.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Без лечения средняя продолжительность жизни человека после инфицирования ВИЧ оценивается в 11 лет. Сегодня ВИЧ- инфицированный человек при правильном приеме лекарств может прожить столько же, сколько в среднем живет человек без ВИЧ.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В Российской Федерации забота о детях остается одним из самых приоритетных направлений государственной политики. За счет успехов перинатальной профилактики передачи ВИЧ от матери ребенку в последние годы в нашей стране количество новых случаев ВИЧ-инфекции среди детей снижается.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Однако до сих пор регистрируются случаи стигмы и дискриминации в отношении ВИЧ+ детей и их родителей, сложности адаптации подростков к жизни в социуме, несмотря на то, что на сегодняшний день общедоступная АРВТ представляет собой эффективный способ подавления активности ВИЧ, и люди, живущие </w:t>
            </w: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с ВИЧ, перестают быть источником инфекции.</w:t>
            </w:r>
          </w:p>
          <w:p w:rsidR="00414138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Для обеспечения высокого качества жизни ВИЧ+ детей, предотвращения случаев поздней диагностики ВИЧ-инфекции, успешного продолжения лечения подростков по взрослой лечебной сети необходимо продолжить работу по искоренению стигмы и дискриминации в отношении ВИЧ как со стороны граждан, так и со стороны медицинских работников</w:t>
            </w: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.</w:t>
            </w:r>
          </w:p>
          <w:p w:rsidR="005611F0" w:rsidRDefault="005611F0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611F0" w:rsidRPr="00DC4F71" w:rsidRDefault="005611F0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Повышение приверженности граждан к ответственному отношению к репродуктивному здоровью, включая использование средств защиты и прохождение тестирований на ВИЧ и иные ИППП, а также снижение стигмы и дискриминации в отношении ВИЧ+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взрослых,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и подростков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5611F0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5611F0" w:rsidRPr="00EC2213" w:rsidRDefault="005611F0" w:rsidP="005611F0">
            <w:pPr>
              <w:spacing w:line="240" w:lineRule="auto"/>
              <w:ind w:left="121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F9767F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D6C93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D6C93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49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C93">
              <w:rPr>
                <w:rFonts w:ascii="Times New Roman" w:eastAsia="Times New Roman" w:hAnsi="Times New Roman" w:cs="Times New Roman"/>
                <w:sz w:val="28"/>
                <w:szCs w:val="28"/>
              </w:rPr>
              <w:t>8 – 14 декабря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C8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потребления никотинсодержащей продукции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760094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никотинсодержащей продукции: вейпов, электронных сигарет, продуктов нагревания табака, кальянов и бездымного табака.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Остается низкой осведомленность населения о том, что эти продукты в силу содержания высокотоксичного никотина вызывают зависимость и другие заболевания, вызываемые содержащимися в табачном дыме токсинами. Этому способствует агрессивный маркетинг данной продукции со стороны табачных компаний, нацеленный, в первую очередь на подростков и молодежь.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Никотинсодержащая продукция наносит такой же вред организму, как и табачные изделия, а мифы об их безвредности – хорошо запланированная дезинформация табачной индустрии.</w:t>
            </w:r>
          </w:p>
          <w:p w:rsidR="00414138" w:rsidRPr="00DC4F71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уровня потребления табака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никотинсодержащей продукции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среди взрослого населения, так и среди подростков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CE1DB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EC2213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никотинсодержащей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CE1DB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е;</w:t>
            </w:r>
          </w:p>
          <w:p w:rsidR="00FA5828" w:rsidRPr="005611F0" w:rsidRDefault="00414138" w:rsidP="00FA582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никотинсодержащей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905C1A" w:rsidRDefault="00414138" w:rsidP="00134A8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11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публикаций по теме </w:t>
            </w:r>
            <w:r w:rsidRPr="005611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5611F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CE1DB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50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1DBA">
              <w:rPr>
                <w:rFonts w:ascii="Times New Roman" w:eastAsia="Times New Roman" w:hAnsi="Times New Roman" w:cs="Times New Roman"/>
                <w:sz w:val="28"/>
                <w:szCs w:val="28"/>
              </w:rPr>
              <w:t>15 – 21 декабря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1DB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ответственного отношения к здоровью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760094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5611F0" w:rsidRPr="00905C1A" w:rsidRDefault="005611F0" w:rsidP="00134A8B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ВОЗ определяет ответственное отношение к здоровью как способность отдельных лиц, семей и сообществ укреплять здоровье, предотвращать болезни, поддерживать здоровье и справляться с заболеваниями и инвалидностью при поддержке медицинского учреждения либо самостоятельно.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Что включает в себя ответственное отношение к здоровью: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1. Соблюдение здорового образа жизни;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2. Мониторинг собственного здоровья;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3. Ответственное использование продукции для самостоятельной заботы о здоровье, правильное хранение и употребление лекарственных препаратов.</w:t>
            </w:r>
          </w:p>
          <w:p w:rsidR="00414138" w:rsidRPr="00DC4F71" w:rsidRDefault="00414138" w:rsidP="004141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Ответственное отношение к своему здоровью поможет не только улучшить качество жизни, но и позволит увеличить продолжительность жизни.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обращаемости по вопросам здорового образа жизни, увеличение количества профилактических осмотров и диспансеризаций граждан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CE1DB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CE1DB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е;</w:t>
            </w:r>
          </w:p>
          <w:p w:rsidR="00414138" w:rsidRPr="00CE1DB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диспансеризации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профосмотров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BC65A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157">
              <w:rPr>
                <w:rFonts w:ascii="Times New Roman" w:eastAsia="Times New Roman" w:hAnsi="Times New Roman" w:cs="Times New Roman"/>
                <w:sz w:val="28"/>
                <w:szCs w:val="28"/>
              </w:rPr>
              <w:t>22 – 28 декабря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157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популяризации здорового питания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BE17C8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414138" w:rsidRPr="00760094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Составление и направление в образовательные учреждения рекомендаций по организации здорового питания обучающихся</w:t>
            </w:r>
            <w:r w:rsidR="00FA58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следующий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Поддержание системы здорового рационального питания помогает избежать метаболических нарушений и ассоциированных заболеваний.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Принципы здорового питания базируются на качестве продуктов питания, их количестве и времени приема (режимных моментах).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Важно акцентировать внимание не на ограничениях, хотя они тоже важны (минимизация фастфуда, снеков, переработанного мяса и сахаросодержащих </w:t>
            </w: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напитков), а на включении в питание необходимых рацион-формирующих продуктов (рыба 2 раза в неделю, орехи, овощи и фрукты).</w:t>
            </w:r>
          </w:p>
          <w:p w:rsidR="00414138" w:rsidRPr="00DC4F71" w:rsidRDefault="00414138" w:rsidP="00FA582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Важная проблема – высокое потребление соли в России, в особенности в зимнее время (до 12–13 г/день), в то время как суточная норма составляет 5 г/день.</w:t>
            </w:r>
          </w:p>
          <w:p w:rsidR="00414138" w:rsidRPr="00DC4F71" w:rsidRDefault="00414138" w:rsidP="00FA5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Обучение альтернативному выбору продуктов, приготовлению полезных блюд помогает усилить мотивацию граждан и увеличить приверженность здоровому питанию.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Формирование у граждан культуры здорового питания с акцентом на рацион- формирующие продукты питания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CE1DB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CE1DB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е;</w:t>
            </w:r>
          </w:p>
          <w:p w:rsidR="00414138" w:rsidRPr="00BF1157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1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Рассылка рекомендаций по организации здорового питания сотрудников на предприятиях.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FA5828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BF1157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 декабря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 w:rsidRPr="00BF1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94F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злоупотребления алкоголем в новогодние праздники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86394F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1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активного диспансерного наблюдения пациентов, страдающих алкоголизмом;</w:t>
            </w:r>
          </w:p>
          <w:p w:rsidR="00414138" w:rsidRDefault="00414138" w:rsidP="00414138">
            <w:pPr>
              <w:numPr>
                <w:ilvl w:val="0"/>
                <w:numId w:val="1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скрининга и профилактических консультаций центрами общественного здоровья и медицинской профилактики;</w:t>
            </w:r>
          </w:p>
          <w:p w:rsidR="00414138" w:rsidRDefault="00414138" w:rsidP="00414138">
            <w:pPr>
              <w:numPr>
                <w:ilvl w:val="0"/>
                <w:numId w:val="1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обследования и консультирования пациентов в стационарных медицинских организациях на предмет хронического и рискованного потребления алкоголя (стандартизованный опросник RUS-AUDIT и/или RUS-AUDIT-S);</w:t>
            </w:r>
          </w:p>
          <w:p w:rsidR="00414138" w:rsidRDefault="00414138" w:rsidP="00414138">
            <w:pPr>
              <w:numPr>
                <w:ilvl w:val="0"/>
                <w:numId w:val="1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взаимодействия службы здравоохранения и Госавтоинспекции в части санитарно-просветительской работы;</w:t>
            </w:r>
          </w:p>
          <w:p w:rsidR="00414138" w:rsidRDefault="00414138" w:rsidP="00414138">
            <w:pPr>
              <w:numPr>
                <w:ilvl w:val="0"/>
                <w:numId w:val="1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и анализ динамики показателей уровня потребления алкогольной 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FA5828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Проблема алкоголя чрезвычайно серьезна: более 200 заболеваний связано с его злоупотреблением, а вклад алкоголя в возникновение различных заболеваний варьируется от 5 до 75%.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Анализ результатов судебно-медицинских экспертиз показывает, что основную долю отравлений составляют отравления этиловым спиртом. На иные яды, к которым относится и метанол, приходится существенно меньший процент. Это означает, что необходимо не только регулировать метанол и бороться с суррогатами, но и в целом снижать потребление алкоголя.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Важно, что предпринимаемые государством меры позволили существенно сократить потребление алкоголя, связанную с ним смертность и заболеваемость.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  <w:shd w:val="clear" w:color="FFFFFF" w:themeColor="background1" w:fill="FFFFFF" w:themeFill="background1"/>
              </w:rPr>
              <w:t xml:space="preserve">- </w:t>
            </w: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целях расширения практики ранней диагностики, профилактического консультирования и оказания медицинской помощи при хроническом употреблении </w:t>
            </w: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алкоголя в стационарных условиях (в дополнение к скринингу пагубного потребления алкоголя в профилактических осмотрах) целесообразна организация консультирования с применением опросника AUDIT-4 в медицинских организациях, имеющих в составе травматологические, хирургические, нейрохирургические, реанимационные, токсикологические, терапевтические, пульмонологические, кардиологические, гастроэнтерологические, неврологические и фтизиатрические структурные подразделения.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 вопросам, связанным с употреблением алкоголя, работает горячая линия Минздрава России 8-800-200-0-200.  </w:t>
            </w:r>
          </w:p>
          <w:p w:rsidR="00414138" w:rsidRPr="00DC4F71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В новогодние праздники необходимо обратить особое внимание на проблему рискованного потребления алкоголя и принять взвешенные и эффективные меры для сохранения человеческих жизней.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Сокращение потребления алкоголя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 связанной с ним смертности в новогодние праздники,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обращаемости населения по вопросам здорового образа жизни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9A1C89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9A1C89" w:rsidRDefault="00414138" w:rsidP="00414138">
            <w:pPr>
              <w:pStyle w:val="a5"/>
              <w:numPr>
                <w:ilvl w:val="0"/>
                <w:numId w:val="6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C8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 медицинских организациях бесед с пациентами о</w:t>
            </w:r>
            <w:r w:rsidR="00D35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9A1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опасности злоупотребления алкоголем.</w:t>
            </w:r>
          </w:p>
          <w:p w:rsidR="00414138" w:rsidRPr="00905C1A" w:rsidRDefault="00414138" w:rsidP="00414138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CE1DB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е;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4F75B3">
        <w:trPr>
          <w:trHeight w:val="3558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45098" w:rsidRPr="00905C1A" w:rsidRDefault="00C450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45098" w:rsidRPr="00905C1A" w:rsidSect="00D451C4">
      <w:footerReference w:type="default" r:id="rId9"/>
      <w:headerReference w:type="first" r:id="rId10"/>
      <w:pgSz w:w="23811" w:h="16838" w:orient="landscape"/>
      <w:pgMar w:top="11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F30" w:rsidRDefault="00817F30" w:rsidP="00390EC2">
      <w:pPr>
        <w:spacing w:line="240" w:lineRule="auto"/>
      </w:pPr>
      <w:r>
        <w:separator/>
      </w:r>
    </w:p>
  </w:endnote>
  <w:endnote w:type="continuationSeparator" w:id="0">
    <w:p w:rsidR="00817F30" w:rsidRDefault="00817F30" w:rsidP="00390E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275356"/>
      <w:docPartObj>
        <w:docPartGallery w:val="Page Numbers (Bottom of Page)"/>
        <w:docPartUnique/>
      </w:docPartObj>
    </w:sdtPr>
    <w:sdtEndPr/>
    <w:sdtContent>
      <w:p w:rsidR="007E2FAC" w:rsidRDefault="007E2FA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80E" w:rsidRPr="0091080E">
          <w:rPr>
            <w:noProof/>
            <w:lang w:val="ru-RU"/>
          </w:rPr>
          <w:t>20</w:t>
        </w:r>
        <w:r>
          <w:fldChar w:fldCharType="end"/>
        </w:r>
      </w:p>
    </w:sdtContent>
  </w:sdt>
  <w:p w:rsidR="007E2FAC" w:rsidRDefault="007E2FA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F30" w:rsidRDefault="00817F30" w:rsidP="00390EC2">
      <w:pPr>
        <w:spacing w:line="240" w:lineRule="auto"/>
      </w:pPr>
      <w:r>
        <w:separator/>
      </w:r>
    </w:p>
  </w:footnote>
  <w:footnote w:type="continuationSeparator" w:id="0">
    <w:p w:rsidR="00817F30" w:rsidRDefault="00817F30" w:rsidP="00390E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A36" w:rsidRDefault="00817F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BD5"/>
    <w:multiLevelType w:val="hybridMultilevel"/>
    <w:tmpl w:val="77DA6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41BF"/>
    <w:multiLevelType w:val="hybridMultilevel"/>
    <w:tmpl w:val="DE9827A6"/>
    <w:lvl w:ilvl="0" w:tplc="71DC9084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 w:tplc="9FE216E6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 w:tplc="ED3E0A98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 w:tplc="DFD21C6C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 w:tplc="AF143656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 w:tplc="F2C87BC4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 w:tplc="A53679BA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 w:tplc="5A6A176E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 w:tplc="2BCA4756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9BF0D1C"/>
    <w:multiLevelType w:val="multilevel"/>
    <w:tmpl w:val="1A3E0180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E8285A"/>
    <w:multiLevelType w:val="multilevel"/>
    <w:tmpl w:val="106430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  <w:shd w:val="clear" w:color="auto" w:fil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1861B7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EB6045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FE34E8"/>
    <w:multiLevelType w:val="hybridMultilevel"/>
    <w:tmpl w:val="D3A2A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33E6D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63A01BB"/>
    <w:multiLevelType w:val="hybridMultilevel"/>
    <w:tmpl w:val="3FECAA1E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446679"/>
    <w:multiLevelType w:val="multilevel"/>
    <w:tmpl w:val="EBB05F04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29922AC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5F05D05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A7243FB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B554D4A"/>
    <w:multiLevelType w:val="multilevel"/>
    <w:tmpl w:val="8E98C4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053563B"/>
    <w:multiLevelType w:val="hybridMultilevel"/>
    <w:tmpl w:val="C54A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52AB1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C561998"/>
    <w:multiLevelType w:val="hybridMultilevel"/>
    <w:tmpl w:val="3BA2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A5624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F1147F9"/>
    <w:multiLevelType w:val="hybridMultilevel"/>
    <w:tmpl w:val="D00AB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10C1A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4052EAC"/>
    <w:multiLevelType w:val="hybridMultilevel"/>
    <w:tmpl w:val="54C22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93411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CE10590"/>
    <w:multiLevelType w:val="hybridMultilevel"/>
    <w:tmpl w:val="9C38BD4E"/>
    <w:lvl w:ilvl="0" w:tplc="5A2C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1"/>
  </w:num>
  <w:num w:numId="4">
    <w:abstractNumId w:val="9"/>
  </w:num>
  <w:num w:numId="5">
    <w:abstractNumId w:val="22"/>
  </w:num>
  <w:num w:numId="6">
    <w:abstractNumId w:val="4"/>
  </w:num>
  <w:num w:numId="7">
    <w:abstractNumId w:val="19"/>
  </w:num>
  <w:num w:numId="8">
    <w:abstractNumId w:val="5"/>
  </w:num>
  <w:num w:numId="9">
    <w:abstractNumId w:val="12"/>
  </w:num>
  <w:num w:numId="10">
    <w:abstractNumId w:val="10"/>
  </w:num>
  <w:num w:numId="11">
    <w:abstractNumId w:val="17"/>
  </w:num>
  <w:num w:numId="12">
    <w:abstractNumId w:val="7"/>
  </w:num>
  <w:num w:numId="13">
    <w:abstractNumId w:val="11"/>
  </w:num>
  <w:num w:numId="14">
    <w:abstractNumId w:val="15"/>
  </w:num>
  <w:num w:numId="15">
    <w:abstractNumId w:val="1"/>
  </w:num>
  <w:num w:numId="16">
    <w:abstractNumId w:val="0"/>
  </w:num>
  <w:num w:numId="17">
    <w:abstractNumId w:val="14"/>
  </w:num>
  <w:num w:numId="18">
    <w:abstractNumId w:val="6"/>
  </w:num>
  <w:num w:numId="19">
    <w:abstractNumId w:val="18"/>
  </w:num>
  <w:num w:numId="20">
    <w:abstractNumId w:val="16"/>
  </w:num>
  <w:num w:numId="21">
    <w:abstractNumId w:val="8"/>
  </w:num>
  <w:num w:numId="22">
    <w:abstractNumId w:val="20"/>
  </w:num>
  <w:num w:numId="2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98"/>
    <w:rsid w:val="00020521"/>
    <w:rsid w:val="00021212"/>
    <w:rsid w:val="00027844"/>
    <w:rsid w:val="00031BEF"/>
    <w:rsid w:val="000534FD"/>
    <w:rsid w:val="00063872"/>
    <w:rsid w:val="000657A7"/>
    <w:rsid w:val="00067BFA"/>
    <w:rsid w:val="00071894"/>
    <w:rsid w:val="0007757C"/>
    <w:rsid w:val="00087B6C"/>
    <w:rsid w:val="0009736F"/>
    <w:rsid w:val="000A656E"/>
    <w:rsid w:val="000A7434"/>
    <w:rsid w:val="000B5755"/>
    <w:rsid w:val="000D307A"/>
    <w:rsid w:val="000D6E0D"/>
    <w:rsid w:val="000D7771"/>
    <w:rsid w:val="000E1A2F"/>
    <w:rsid w:val="000E4181"/>
    <w:rsid w:val="000F10D2"/>
    <w:rsid w:val="001011FB"/>
    <w:rsid w:val="00105FB1"/>
    <w:rsid w:val="00114428"/>
    <w:rsid w:val="00121657"/>
    <w:rsid w:val="00130EB5"/>
    <w:rsid w:val="00134A8B"/>
    <w:rsid w:val="001430CF"/>
    <w:rsid w:val="0014438B"/>
    <w:rsid w:val="00150AB2"/>
    <w:rsid w:val="00152AB7"/>
    <w:rsid w:val="0015659A"/>
    <w:rsid w:val="00160CD3"/>
    <w:rsid w:val="00164958"/>
    <w:rsid w:val="00181351"/>
    <w:rsid w:val="001830BF"/>
    <w:rsid w:val="00195AB6"/>
    <w:rsid w:val="001A1E22"/>
    <w:rsid w:val="001A57D9"/>
    <w:rsid w:val="001A5EE5"/>
    <w:rsid w:val="001C086E"/>
    <w:rsid w:val="001E5DA9"/>
    <w:rsid w:val="001F4051"/>
    <w:rsid w:val="001F7DAB"/>
    <w:rsid w:val="002041C9"/>
    <w:rsid w:val="00217D82"/>
    <w:rsid w:val="00222D31"/>
    <w:rsid w:val="00245AD0"/>
    <w:rsid w:val="002470A5"/>
    <w:rsid w:val="00250F39"/>
    <w:rsid w:val="0025589B"/>
    <w:rsid w:val="002934D6"/>
    <w:rsid w:val="00296382"/>
    <w:rsid w:val="002A1CCE"/>
    <w:rsid w:val="002A5171"/>
    <w:rsid w:val="002A5694"/>
    <w:rsid w:val="002A6D20"/>
    <w:rsid w:val="002B0961"/>
    <w:rsid w:val="002B303D"/>
    <w:rsid w:val="002B3A1F"/>
    <w:rsid w:val="002C26F1"/>
    <w:rsid w:val="002C6591"/>
    <w:rsid w:val="002E0E55"/>
    <w:rsid w:val="002E11E6"/>
    <w:rsid w:val="002E6205"/>
    <w:rsid w:val="002E7E86"/>
    <w:rsid w:val="002F2240"/>
    <w:rsid w:val="002F4F31"/>
    <w:rsid w:val="00300163"/>
    <w:rsid w:val="00300D33"/>
    <w:rsid w:val="00325CD3"/>
    <w:rsid w:val="00362FE7"/>
    <w:rsid w:val="00364554"/>
    <w:rsid w:val="00366E97"/>
    <w:rsid w:val="003729AD"/>
    <w:rsid w:val="003841C5"/>
    <w:rsid w:val="00390EC2"/>
    <w:rsid w:val="00392878"/>
    <w:rsid w:val="003A3FEA"/>
    <w:rsid w:val="003B0DB5"/>
    <w:rsid w:val="003C1A80"/>
    <w:rsid w:val="003F2092"/>
    <w:rsid w:val="003F6B06"/>
    <w:rsid w:val="00406BD4"/>
    <w:rsid w:val="00412FC6"/>
    <w:rsid w:val="00414138"/>
    <w:rsid w:val="004303A9"/>
    <w:rsid w:val="0043245C"/>
    <w:rsid w:val="004363F8"/>
    <w:rsid w:val="0043764F"/>
    <w:rsid w:val="00446D2F"/>
    <w:rsid w:val="004564E4"/>
    <w:rsid w:val="00466E58"/>
    <w:rsid w:val="004767A8"/>
    <w:rsid w:val="0047696B"/>
    <w:rsid w:val="00491767"/>
    <w:rsid w:val="004C1E34"/>
    <w:rsid w:val="004D7794"/>
    <w:rsid w:val="004D7835"/>
    <w:rsid w:val="004E6020"/>
    <w:rsid w:val="004F64A6"/>
    <w:rsid w:val="004F75B3"/>
    <w:rsid w:val="00503C91"/>
    <w:rsid w:val="00505356"/>
    <w:rsid w:val="00517E3F"/>
    <w:rsid w:val="005209F0"/>
    <w:rsid w:val="005268F7"/>
    <w:rsid w:val="00527FF5"/>
    <w:rsid w:val="00533845"/>
    <w:rsid w:val="00533CB0"/>
    <w:rsid w:val="00547CE7"/>
    <w:rsid w:val="005611F0"/>
    <w:rsid w:val="00566F1B"/>
    <w:rsid w:val="00570955"/>
    <w:rsid w:val="00571D6E"/>
    <w:rsid w:val="00581A4F"/>
    <w:rsid w:val="005836F8"/>
    <w:rsid w:val="00584526"/>
    <w:rsid w:val="005B2E36"/>
    <w:rsid w:val="005C3FC0"/>
    <w:rsid w:val="005D1CD2"/>
    <w:rsid w:val="005D41D9"/>
    <w:rsid w:val="005E0C07"/>
    <w:rsid w:val="005E586B"/>
    <w:rsid w:val="0060030D"/>
    <w:rsid w:val="00611D11"/>
    <w:rsid w:val="0061780E"/>
    <w:rsid w:val="00625BB3"/>
    <w:rsid w:val="0062725E"/>
    <w:rsid w:val="00650962"/>
    <w:rsid w:val="0065300F"/>
    <w:rsid w:val="00660BB5"/>
    <w:rsid w:val="006761B2"/>
    <w:rsid w:val="00684F2D"/>
    <w:rsid w:val="00692914"/>
    <w:rsid w:val="006C363F"/>
    <w:rsid w:val="006E2727"/>
    <w:rsid w:val="00704054"/>
    <w:rsid w:val="00706154"/>
    <w:rsid w:val="007079DC"/>
    <w:rsid w:val="0072490E"/>
    <w:rsid w:val="00727DB3"/>
    <w:rsid w:val="007437CD"/>
    <w:rsid w:val="00743D09"/>
    <w:rsid w:val="00753F26"/>
    <w:rsid w:val="00756AE4"/>
    <w:rsid w:val="00760094"/>
    <w:rsid w:val="00760317"/>
    <w:rsid w:val="00765099"/>
    <w:rsid w:val="007816A6"/>
    <w:rsid w:val="00783A27"/>
    <w:rsid w:val="0079621F"/>
    <w:rsid w:val="007972C1"/>
    <w:rsid w:val="007B7C2D"/>
    <w:rsid w:val="007C7C8D"/>
    <w:rsid w:val="007E1FE7"/>
    <w:rsid w:val="007E2FAC"/>
    <w:rsid w:val="00803C32"/>
    <w:rsid w:val="0081357D"/>
    <w:rsid w:val="008172E2"/>
    <w:rsid w:val="00817F30"/>
    <w:rsid w:val="00834855"/>
    <w:rsid w:val="0086394F"/>
    <w:rsid w:val="00870E23"/>
    <w:rsid w:val="00890A1D"/>
    <w:rsid w:val="00892BD8"/>
    <w:rsid w:val="008A389C"/>
    <w:rsid w:val="008D08BF"/>
    <w:rsid w:val="008E32C5"/>
    <w:rsid w:val="008F0E78"/>
    <w:rsid w:val="008F505A"/>
    <w:rsid w:val="00905C1A"/>
    <w:rsid w:val="0091080E"/>
    <w:rsid w:val="0093123C"/>
    <w:rsid w:val="00931F64"/>
    <w:rsid w:val="00954ACD"/>
    <w:rsid w:val="009566D3"/>
    <w:rsid w:val="00957832"/>
    <w:rsid w:val="0096636C"/>
    <w:rsid w:val="00983F64"/>
    <w:rsid w:val="00984B48"/>
    <w:rsid w:val="009A1C89"/>
    <w:rsid w:val="009B11C8"/>
    <w:rsid w:val="009C0A73"/>
    <w:rsid w:val="009C0D21"/>
    <w:rsid w:val="009D1000"/>
    <w:rsid w:val="009D6C93"/>
    <w:rsid w:val="00A04ABD"/>
    <w:rsid w:val="00A220DC"/>
    <w:rsid w:val="00A23C47"/>
    <w:rsid w:val="00A32617"/>
    <w:rsid w:val="00A33617"/>
    <w:rsid w:val="00A76D53"/>
    <w:rsid w:val="00A81BAE"/>
    <w:rsid w:val="00A81C47"/>
    <w:rsid w:val="00A96965"/>
    <w:rsid w:val="00AA03AC"/>
    <w:rsid w:val="00AA332E"/>
    <w:rsid w:val="00AA6CCB"/>
    <w:rsid w:val="00AB17A0"/>
    <w:rsid w:val="00AB28D1"/>
    <w:rsid w:val="00AB348E"/>
    <w:rsid w:val="00AB58F7"/>
    <w:rsid w:val="00AB67BB"/>
    <w:rsid w:val="00AC53BF"/>
    <w:rsid w:val="00AD0FD5"/>
    <w:rsid w:val="00AD3141"/>
    <w:rsid w:val="00AD6CAD"/>
    <w:rsid w:val="00AE5CD8"/>
    <w:rsid w:val="00AE5E4C"/>
    <w:rsid w:val="00AF59BA"/>
    <w:rsid w:val="00B22C0D"/>
    <w:rsid w:val="00B3136E"/>
    <w:rsid w:val="00B43AE3"/>
    <w:rsid w:val="00B86206"/>
    <w:rsid w:val="00B86DAA"/>
    <w:rsid w:val="00B86E3E"/>
    <w:rsid w:val="00B91F39"/>
    <w:rsid w:val="00BA0D93"/>
    <w:rsid w:val="00BA3B32"/>
    <w:rsid w:val="00BB1301"/>
    <w:rsid w:val="00BB2A5D"/>
    <w:rsid w:val="00BC139E"/>
    <w:rsid w:val="00BC65AA"/>
    <w:rsid w:val="00BD2ABE"/>
    <w:rsid w:val="00BD2AFB"/>
    <w:rsid w:val="00BE17C8"/>
    <w:rsid w:val="00BF1157"/>
    <w:rsid w:val="00C204D1"/>
    <w:rsid w:val="00C30A20"/>
    <w:rsid w:val="00C33959"/>
    <w:rsid w:val="00C33D92"/>
    <w:rsid w:val="00C34959"/>
    <w:rsid w:val="00C371FF"/>
    <w:rsid w:val="00C44FCC"/>
    <w:rsid w:val="00C45098"/>
    <w:rsid w:val="00C57E9F"/>
    <w:rsid w:val="00C732BD"/>
    <w:rsid w:val="00C7494F"/>
    <w:rsid w:val="00C812F9"/>
    <w:rsid w:val="00C821FD"/>
    <w:rsid w:val="00C8389F"/>
    <w:rsid w:val="00C84271"/>
    <w:rsid w:val="00C8715A"/>
    <w:rsid w:val="00CD012C"/>
    <w:rsid w:val="00CD1934"/>
    <w:rsid w:val="00CD5754"/>
    <w:rsid w:val="00CE1DBA"/>
    <w:rsid w:val="00CE67A9"/>
    <w:rsid w:val="00D0028A"/>
    <w:rsid w:val="00D03B15"/>
    <w:rsid w:val="00D0701B"/>
    <w:rsid w:val="00D26AE7"/>
    <w:rsid w:val="00D350E6"/>
    <w:rsid w:val="00D40355"/>
    <w:rsid w:val="00D451C4"/>
    <w:rsid w:val="00D45249"/>
    <w:rsid w:val="00D55536"/>
    <w:rsid w:val="00D5745D"/>
    <w:rsid w:val="00D57C5A"/>
    <w:rsid w:val="00D650F0"/>
    <w:rsid w:val="00D74E71"/>
    <w:rsid w:val="00D83B37"/>
    <w:rsid w:val="00D84D31"/>
    <w:rsid w:val="00D95D7B"/>
    <w:rsid w:val="00D95FBC"/>
    <w:rsid w:val="00DB108A"/>
    <w:rsid w:val="00DB4973"/>
    <w:rsid w:val="00DC261C"/>
    <w:rsid w:val="00DC4F71"/>
    <w:rsid w:val="00DC7259"/>
    <w:rsid w:val="00DE63D2"/>
    <w:rsid w:val="00DF1F82"/>
    <w:rsid w:val="00E12DF9"/>
    <w:rsid w:val="00E15D6E"/>
    <w:rsid w:val="00E44CD0"/>
    <w:rsid w:val="00E45056"/>
    <w:rsid w:val="00E47E50"/>
    <w:rsid w:val="00E93D92"/>
    <w:rsid w:val="00E955D6"/>
    <w:rsid w:val="00EC2213"/>
    <w:rsid w:val="00EC3775"/>
    <w:rsid w:val="00F143F5"/>
    <w:rsid w:val="00F2757A"/>
    <w:rsid w:val="00F44299"/>
    <w:rsid w:val="00F46229"/>
    <w:rsid w:val="00F53441"/>
    <w:rsid w:val="00F53659"/>
    <w:rsid w:val="00F55F0A"/>
    <w:rsid w:val="00F650C8"/>
    <w:rsid w:val="00F651EE"/>
    <w:rsid w:val="00F927EB"/>
    <w:rsid w:val="00F94BDC"/>
    <w:rsid w:val="00F9767F"/>
    <w:rsid w:val="00FA0CE0"/>
    <w:rsid w:val="00FA1947"/>
    <w:rsid w:val="00FA5828"/>
    <w:rsid w:val="00FB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28EEE-42F9-44CC-9CB8-F2FCC90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7D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30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List Paragraph"/>
    <w:basedOn w:val="a"/>
    <w:uiPriority w:val="34"/>
    <w:qFormat/>
    <w:rsid w:val="00905C1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0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semiHidden/>
    <w:unhideWhenUsed/>
    <w:rsid w:val="007079DC"/>
    <w:rPr>
      <w:color w:val="0000FF"/>
      <w:u w:val="single"/>
    </w:rPr>
  </w:style>
  <w:style w:type="character" w:styleId="a8">
    <w:name w:val="Strong"/>
    <w:basedOn w:val="a0"/>
    <w:uiPriority w:val="22"/>
    <w:qFormat/>
    <w:rsid w:val="00CE67A9"/>
    <w:rPr>
      <w:b/>
      <w:bCs/>
    </w:rPr>
  </w:style>
  <w:style w:type="paragraph" w:styleId="a9">
    <w:name w:val="header"/>
    <w:basedOn w:val="a"/>
    <w:link w:val="aa"/>
    <w:uiPriority w:val="99"/>
    <w:unhideWhenUsed/>
    <w:rsid w:val="00390EC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0EC2"/>
  </w:style>
  <w:style w:type="paragraph" w:styleId="ab">
    <w:name w:val="footer"/>
    <w:basedOn w:val="a"/>
    <w:link w:val="ac"/>
    <w:uiPriority w:val="99"/>
    <w:unhideWhenUsed/>
    <w:rsid w:val="00390EC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0EC2"/>
  </w:style>
  <w:style w:type="character" w:customStyle="1" w:styleId="90">
    <w:name w:val="Заголовок 9 Знак"/>
    <w:basedOn w:val="a0"/>
    <w:link w:val="9"/>
    <w:uiPriority w:val="9"/>
    <w:semiHidden/>
    <w:rsid w:val="001A57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838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83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143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784">
          <w:marLeft w:val="225"/>
          <w:marRight w:val="0"/>
          <w:marTop w:val="150"/>
          <w:marBottom w:val="150"/>
          <w:divBdr>
            <w:top w:val="single" w:sz="18" w:space="0" w:color="1C62BF"/>
            <w:left w:val="single" w:sz="18" w:space="0" w:color="1C62BF"/>
            <w:bottom w:val="single" w:sz="18" w:space="0" w:color="1C62BF"/>
            <w:right w:val="single" w:sz="18" w:space="0" w:color="1C62BF"/>
          </w:divBdr>
          <w:divsChild>
            <w:div w:id="976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3407">
          <w:marLeft w:val="225"/>
          <w:marRight w:val="0"/>
          <w:marTop w:val="150"/>
          <w:marBottom w:val="150"/>
          <w:divBdr>
            <w:top w:val="single" w:sz="18" w:space="0" w:color="1C62BF"/>
            <w:left w:val="single" w:sz="18" w:space="0" w:color="1C62BF"/>
            <w:bottom w:val="single" w:sz="18" w:space="0" w:color="1C62BF"/>
            <w:right w:val="single" w:sz="18" w:space="0" w:color="1C62BF"/>
          </w:divBdr>
          <w:divsChild>
            <w:div w:id="8843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gpIyGTWIULa0KB+q3g+36Z6Gmw==">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F5789E3-449D-4534-8D72-0AC5B09F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20982</Words>
  <Characters>119603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Анастасия Валерьевна</dc:creator>
  <cp:keywords/>
  <dc:description/>
  <cp:lastModifiedBy>USER</cp:lastModifiedBy>
  <cp:revision>2</cp:revision>
  <cp:lastPrinted>2024-12-18T15:06:00Z</cp:lastPrinted>
  <dcterms:created xsi:type="dcterms:W3CDTF">2024-12-25T07:37:00Z</dcterms:created>
  <dcterms:modified xsi:type="dcterms:W3CDTF">2024-12-25T07:37:00Z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
Органы исполнительной власти  субъектов Российской Федерации  в сфере охраны здоровья 
</vt:lpwstr>
  </property>
  <property fmtid="{D5CDD505-2E9C-101B-9397-08002B2CF9AE}" pid="3" name="Подписант_должность">
    <vt:lpwstr>Министр здравоохранения Российской Федерации</vt:lpwstr>
  </property>
  <property fmtid="{D5CDD505-2E9C-101B-9397-08002B2CF9AE}" pid="4" name="Подписант_ФИО">
    <vt:lpwstr>М. А. Мурашко</vt:lpwstr>
  </property>
  <property fmtid="{D5CDD505-2E9C-101B-9397-08002B2CF9AE}" pid="5" name="Исполнитель_1">
    <vt:lpwstr>Орачевская Татьяна Андреевна</vt:lpwstr>
  </property>
  <property fmtid="{D5CDD505-2E9C-101B-9397-08002B2CF9AE}" pid="6" name="Исполнитель_2">
    <vt:lpwstr>Орачевская Татьяна Андреевна 21-5. Отдел коммуникационных и общественных проектов Консультант</vt:lpwstr>
  </property>
</Properties>
</file>